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940A6" w14:textId="77777777" w:rsidR="0024450B" w:rsidRDefault="00CA3339" w:rsidP="00C46678">
      <w:pPr>
        <w:spacing w:after="0"/>
        <w:jc w:val="center"/>
      </w:pPr>
      <w:r w:rsidRPr="00D36102">
        <w:rPr>
          <w:rFonts w:ascii="HY헤드라인M" w:eastAsia="HY헤드라인M" w:hint="eastAsia"/>
          <w:b/>
          <w:sz w:val="36"/>
          <w:szCs w:val="36"/>
        </w:rPr>
        <w:t>연구계획</w:t>
      </w:r>
      <w:r w:rsidR="008514B8">
        <w:rPr>
          <w:rFonts w:ascii="HY헤드라인M" w:eastAsia="HY헤드라인M" w:hint="eastAsia"/>
          <w:b/>
          <w:sz w:val="36"/>
          <w:szCs w:val="36"/>
        </w:rPr>
        <w:t>서(인간대상연구용)</w:t>
      </w:r>
      <w:r w:rsidR="008514B8" w:rsidRPr="00CA3339">
        <w:t xml:space="preserve"> </w:t>
      </w:r>
    </w:p>
    <w:p w14:paraId="0C11EE75" w14:textId="77777777" w:rsidR="00C46678" w:rsidRPr="00C46678" w:rsidRDefault="00C46678" w:rsidP="00C46678">
      <w:pPr>
        <w:spacing w:after="0"/>
        <w:jc w:val="right"/>
        <w:rPr>
          <w:sz w:val="24"/>
        </w:rPr>
      </w:pPr>
      <w:proofErr w:type="gramStart"/>
      <w:r w:rsidRPr="00C46678">
        <w:rPr>
          <w:sz w:val="24"/>
        </w:rPr>
        <w:t>V</w:t>
      </w:r>
      <w:r w:rsidRPr="00C46678">
        <w:rPr>
          <w:rFonts w:hint="eastAsia"/>
          <w:sz w:val="24"/>
        </w:rPr>
        <w:t>ersion :</w:t>
      </w:r>
      <w:proofErr w:type="gramEnd"/>
      <w:r w:rsidR="001A5335">
        <w:rPr>
          <w:sz w:val="24"/>
        </w:rPr>
        <w:t xml:space="preserve"> 1.0</w:t>
      </w:r>
    </w:p>
    <w:p w14:paraId="26F5C34A" w14:textId="77777777" w:rsidR="00C46678" w:rsidRPr="00C46678" w:rsidRDefault="00C46678" w:rsidP="00C46678">
      <w:pPr>
        <w:spacing w:after="0"/>
        <w:jc w:val="right"/>
      </w:pPr>
      <w:r w:rsidRPr="00C46678">
        <w:rPr>
          <w:rFonts w:hint="eastAsia"/>
          <w:color w:val="0000FF"/>
          <w:sz w:val="16"/>
        </w:rPr>
        <w:t>*동의설명문 변경 시 반드시 버전을 업그레이드하여 표기하여야 함</w:t>
      </w:r>
      <w:r w:rsidRPr="00C46678">
        <w:rPr>
          <w:rFonts w:hint="eastAsia"/>
        </w:rPr>
        <w:t>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8"/>
        <w:gridCol w:w="68"/>
      </w:tblGrid>
      <w:tr w:rsidR="008514B8" w:rsidRPr="008514B8" w14:paraId="03F226B2" w14:textId="77777777" w:rsidTr="00A906A4">
        <w:trPr>
          <w:trHeight w:val="382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51BDFB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312" w:lineRule="auto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연구과제명</w:t>
            </w:r>
          </w:p>
        </w:tc>
      </w:tr>
      <w:tr w:rsidR="008514B8" w:rsidRPr="008514B8" w14:paraId="0988EFDC" w14:textId="77777777" w:rsidTr="00A906A4">
        <w:trPr>
          <w:trHeight w:val="663"/>
        </w:trPr>
        <w:tc>
          <w:tcPr>
            <w:tcW w:w="9230" w:type="dxa"/>
            <w:gridSpan w:val="2"/>
            <w:tcBorders>
              <w:top w:val="nil"/>
              <w:left w:val="nil"/>
              <w:bottom w:val="single" w:sz="12" w:space="0" w:color="9395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C32C57" w14:textId="66114F7F" w:rsidR="008514B8" w:rsidRPr="00200099" w:rsidRDefault="00714FFE" w:rsidP="00714FFE">
            <w:pPr>
              <w:rPr>
                <w:rFonts w:ascii="나눔고딕" w:eastAsia="나눔고딕" w:hAnsi="나눔고딕" w:cs="굴림"/>
                <w:color w:val="000000" w:themeColor="text1"/>
                <w:kern w:val="0"/>
                <w:szCs w:val="20"/>
              </w:rPr>
            </w:pP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>WRGB-OLED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>의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>인지화질</w:t>
            </w:r>
            <w:proofErr w:type="spellEnd"/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 xml:space="preserve"> 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>우수성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 xml:space="preserve"> 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>검증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 xml:space="preserve"> 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>및</w:t>
            </w:r>
            <w:r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 xml:space="preserve"> 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>신규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 xml:space="preserve"> 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>감성화질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 xml:space="preserve"> 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>측정법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 xml:space="preserve"> </w:t>
            </w:r>
            <w:r w:rsidRPr="005C258A">
              <w:rPr>
                <w:rFonts w:ascii="Arial" w:eastAsia="돋움" w:hAnsi="Arial" w:cs="Arial" w:hint="eastAsia"/>
                <w:bCs/>
                <w:color w:val="000000" w:themeColor="text1"/>
                <w:sz w:val="22"/>
              </w:rPr>
              <w:t>개발</w:t>
            </w:r>
          </w:p>
        </w:tc>
      </w:tr>
      <w:tr w:rsidR="008514B8" w:rsidRPr="008514B8" w14:paraId="25937D2E" w14:textId="77777777" w:rsidTr="00A906A4">
        <w:trPr>
          <w:trHeight w:val="27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666DE9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046A76FD" w14:textId="77777777" w:rsidTr="00A906A4">
        <w:trPr>
          <w:trHeight w:val="44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361904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 배경</w:t>
            </w:r>
          </w:p>
        </w:tc>
      </w:tr>
      <w:tr w:rsidR="00A906A4" w:rsidRPr="008514B8" w14:paraId="53E16AB0" w14:textId="77777777" w:rsidTr="00A906A4">
        <w:trPr>
          <w:trHeight w:val="2105"/>
        </w:trPr>
        <w:tc>
          <w:tcPr>
            <w:tcW w:w="9230" w:type="dxa"/>
            <w:gridSpan w:val="2"/>
            <w:tcBorders>
              <w:top w:val="nil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874C75" w14:textId="77777777" w:rsidR="00714FFE" w:rsidRDefault="00714FFE" w:rsidP="00714FFE">
            <w:r>
              <w:t>LG</w:t>
            </w:r>
            <w:r>
              <w:rPr>
                <w:rFonts w:hint="eastAsia"/>
              </w:rPr>
              <w:t xml:space="preserve">전자 </w:t>
            </w:r>
            <w:r w:rsidRPr="00921AB6">
              <w:rPr>
                <w:rFonts w:hint="eastAsia"/>
              </w:rPr>
              <w:t>WRGB-OLED 디스플레이에는 white boost 및 APL 기능이 추가</w:t>
            </w:r>
            <w:r w:rsidRPr="00921AB6">
              <w:t>됨으로써</w:t>
            </w:r>
            <w:r w:rsidRPr="00921AB6">
              <w:rPr>
                <w:rFonts w:hint="eastAsia"/>
              </w:rPr>
              <w:t xml:space="preserve"> 기존 LCD와는 다른 새로운 화질 경험을 제공하고 있</w:t>
            </w:r>
            <w:r>
              <w:rPr>
                <w:rFonts w:hint="eastAsia"/>
              </w:rPr>
              <w:t>다.</w:t>
            </w:r>
            <w:r>
              <w:t xml:space="preserve"> </w:t>
            </w:r>
            <w:r>
              <w:rPr>
                <w:rFonts w:hint="eastAsia"/>
              </w:rPr>
              <w:t xml:space="preserve">아래 그림은 </w:t>
            </w:r>
            <w:r>
              <w:t>WRGB-OLED</w:t>
            </w:r>
            <w:r>
              <w:rPr>
                <w:rFonts w:hint="eastAsia"/>
              </w:rPr>
              <w:t xml:space="preserve">의 픽셀 구조를 나타내는 것으로 </w:t>
            </w:r>
            <w:r>
              <w:t xml:space="preserve">HDR </w:t>
            </w:r>
            <w:r>
              <w:rPr>
                <w:rFonts w:hint="eastAsia"/>
              </w:rPr>
              <w:t xml:space="preserve">모드에서 </w:t>
            </w:r>
            <w:r>
              <w:t xml:space="preserve">White </w:t>
            </w:r>
            <w:r>
              <w:rPr>
                <w:rFonts w:hint="eastAsia"/>
              </w:rPr>
              <w:t>픽셀을 활용하여</w:t>
            </w:r>
            <w:r>
              <w:t xml:space="preserve"> </w:t>
            </w:r>
            <w:r>
              <w:rPr>
                <w:rFonts w:hint="eastAsia"/>
              </w:rPr>
              <w:t>하이라이트 부분을 더 밝게 표현하는 것이 가능하다.</w:t>
            </w:r>
          </w:p>
          <w:p w14:paraId="5FF3E6D1" w14:textId="77777777" w:rsidR="00714FFE" w:rsidRDefault="00714FFE" w:rsidP="00714FFE">
            <w:r>
              <w:rPr>
                <w:rFonts w:hint="eastAsia"/>
              </w:rPr>
              <w:t>A</w:t>
            </w:r>
            <w:r>
              <w:t>PL</w:t>
            </w:r>
            <w:r>
              <w:rPr>
                <w:rFonts w:hint="eastAsia"/>
              </w:rPr>
              <w:t xml:space="preserve">은 </w:t>
            </w:r>
            <w:r w:rsidRPr="0054036E">
              <w:rPr>
                <w:rFonts w:hint="eastAsia"/>
              </w:rPr>
              <w:t>Average Pixel Level</w:t>
            </w:r>
            <w:r>
              <w:rPr>
                <w:rFonts w:hint="eastAsia"/>
              </w:rPr>
              <w:t xml:space="preserve">의 약자로 </w:t>
            </w:r>
            <w:r w:rsidRPr="0054036E">
              <w:rPr>
                <w:rFonts w:hint="eastAsia"/>
              </w:rPr>
              <w:t xml:space="preserve">전체 프레임의 평균 디지털 RGB 값을 기준으로 </w:t>
            </w:r>
            <w:proofErr w:type="spellStart"/>
            <w:r w:rsidRPr="0054036E">
              <w:rPr>
                <w:rFonts w:hint="eastAsia"/>
              </w:rPr>
              <w:t>휘도를</w:t>
            </w:r>
            <w:proofErr w:type="spellEnd"/>
            <w:r w:rsidRPr="0054036E">
              <w:rPr>
                <w:rFonts w:hint="eastAsia"/>
              </w:rPr>
              <w:t xml:space="preserve"> 조정</w:t>
            </w:r>
            <w:r>
              <w:rPr>
                <w:rFonts w:hint="eastAsia"/>
              </w:rPr>
              <w:t>하는 기술을 의미한다.</w:t>
            </w:r>
            <w:r>
              <w:t xml:space="preserve"> </w:t>
            </w:r>
            <w:r>
              <w:rPr>
                <w:rFonts w:hint="eastAsia"/>
              </w:rPr>
              <w:t xml:space="preserve">다음 그림은 </w:t>
            </w:r>
            <w:r>
              <w:t xml:space="preserve">Sony OLED </w:t>
            </w:r>
            <w:r>
              <w:rPr>
                <w:rFonts w:hint="eastAsia"/>
              </w:rPr>
              <w:t xml:space="preserve">모니터의 </w:t>
            </w:r>
            <w:r>
              <w:t>APL</w:t>
            </w:r>
            <w:r>
              <w:rPr>
                <w:rFonts w:hint="eastAsia"/>
              </w:rPr>
              <w:t>에 따른</w:t>
            </w:r>
            <w:r>
              <w:t xml:space="preserve"> </w:t>
            </w:r>
            <w:r>
              <w:rPr>
                <w:rFonts w:hint="eastAsia"/>
              </w:rPr>
              <w:t xml:space="preserve">컬러들의 휘도 측정 데이터로 </w:t>
            </w:r>
            <w:r>
              <w:t>APL</w:t>
            </w:r>
            <w:r>
              <w:rPr>
                <w:rFonts w:hint="eastAsia"/>
              </w:rPr>
              <w:t xml:space="preserve">이 증가할수록 </w:t>
            </w:r>
            <w:proofErr w:type="spellStart"/>
            <w:r>
              <w:rPr>
                <w:rFonts w:hint="eastAsia"/>
              </w:rPr>
              <w:t>휘도가</w:t>
            </w:r>
            <w:proofErr w:type="spellEnd"/>
            <w:r>
              <w:rPr>
                <w:rFonts w:hint="eastAsia"/>
              </w:rPr>
              <w:t xml:space="preserve"> 감소하는 것을 볼 수 있다.</w:t>
            </w:r>
            <w:r>
              <w:t xml:space="preserve"> </w:t>
            </w:r>
            <w:r>
              <w:rPr>
                <w:rFonts w:hint="eastAsia"/>
              </w:rPr>
              <w:t>이는 밝은 영상에서는 영상의 밝기를 감소시켜 전력 소모를 줄이고 밝은 영상에서의 눈부심을 감소시키는 효과가 있다.</w:t>
            </w:r>
            <w:r>
              <w:t xml:space="preserve"> </w:t>
            </w:r>
          </w:p>
          <w:p w14:paraId="06B11E3B" w14:textId="71559226" w:rsidR="00A906A4" w:rsidRPr="00714FFE" w:rsidRDefault="00714FFE" w:rsidP="00714FF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그러나 </w:t>
            </w:r>
            <w:r w:rsidRPr="00921AB6">
              <w:rPr>
                <w:rFonts w:hint="eastAsia"/>
              </w:rPr>
              <w:t xml:space="preserve">기존 디스플레이 평가 방식에 의해서는 </w:t>
            </w:r>
            <w:r>
              <w:rPr>
                <w:rFonts w:hint="eastAsia"/>
              </w:rPr>
              <w:t xml:space="preserve">앞에서 언급한 </w:t>
            </w:r>
            <w:r>
              <w:t>white boost</w:t>
            </w:r>
            <w:r>
              <w:rPr>
                <w:rFonts w:hint="eastAsia"/>
              </w:rPr>
              <w:t xml:space="preserve">나 </w:t>
            </w:r>
            <w:r>
              <w:t>APL</w:t>
            </w:r>
            <w:r>
              <w:rPr>
                <w:rFonts w:hint="eastAsia"/>
              </w:rPr>
              <w:t xml:space="preserve">과 같은 새로운 기능에 의한 </w:t>
            </w:r>
            <w:r w:rsidRPr="00921AB6">
              <w:rPr>
                <w:rFonts w:hint="eastAsia"/>
              </w:rPr>
              <w:t>인지 화질 우수성이 반영되기 어렵고 오히려 화질이 떨어지는 것으로 평가가 된다.</w:t>
            </w:r>
            <w:r>
              <w:t xml:space="preserve"> </w:t>
            </w:r>
            <w:r>
              <w:rPr>
                <w:rFonts w:hint="eastAsia"/>
              </w:rPr>
              <w:t xml:space="preserve">따라서 </w:t>
            </w:r>
            <w:r w:rsidRPr="00921AB6">
              <w:rPr>
                <w:rFonts w:hint="eastAsia"/>
              </w:rPr>
              <w:t>WRGB-OLED 디스플레이의 인지 화질 우수성을 검증할 수 있는 신규 감성화질 측정법 개발이 반드시 필요하다.</w:t>
            </w:r>
          </w:p>
        </w:tc>
      </w:tr>
      <w:tr w:rsidR="00A906A4" w:rsidRPr="008514B8" w14:paraId="2C34E3E4" w14:textId="77777777" w:rsidTr="00A906A4">
        <w:trPr>
          <w:trHeight w:val="5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C6D70E" w14:textId="77777777" w:rsidR="00A906A4" w:rsidRPr="00F732D2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 w:val="6"/>
                <w:szCs w:val="20"/>
              </w:rPr>
            </w:pPr>
          </w:p>
        </w:tc>
      </w:tr>
      <w:tr w:rsidR="00A906A4" w:rsidRPr="008514B8" w14:paraId="1349684C" w14:textId="77777777" w:rsidTr="00A906A4">
        <w:trPr>
          <w:trHeight w:val="44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177753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 목적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및 필요성</w:t>
            </w:r>
          </w:p>
        </w:tc>
      </w:tr>
      <w:tr w:rsidR="00A906A4" w:rsidRPr="008514B8" w14:paraId="3CB146E8" w14:textId="77777777" w:rsidTr="00A906A4">
        <w:trPr>
          <w:trHeight w:val="1129"/>
        </w:trPr>
        <w:tc>
          <w:tcPr>
            <w:tcW w:w="9230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9C418D" w14:textId="0C7F6F42" w:rsidR="00714FFE" w:rsidRDefault="00714FFE" w:rsidP="00714FF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본 연구는 </w:t>
            </w:r>
            <w:r w:rsidRPr="009B109B">
              <w:rPr>
                <w:rFonts w:hint="eastAsia"/>
              </w:rPr>
              <w:t>White boost 및 APL 기능</w:t>
            </w:r>
            <w:r>
              <w:rPr>
                <w:rFonts w:hint="eastAsia"/>
              </w:rPr>
              <w:t xml:space="preserve">이 포함된 </w:t>
            </w:r>
            <w:r>
              <w:t xml:space="preserve">WRGB-OLED </w:t>
            </w:r>
            <w:r>
              <w:rPr>
                <w:rFonts w:hint="eastAsia"/>
              </w:rPr>
              <w:t>디스플레이의 화질 효과 및 장점 정량화를 목적으로 한다.</w:t>
            </w:r>
          </w:p>
          <w:p w14:paraId="2C0E97C7" w14:textId="0FDBE583" w:rsidR="00714FFE" w:rsidRPr="00714FFE" w:rsidRDefault="00714FFE" w:rsidP="00714FFE">
            <w:pPr>
              <w:rPr>
                <w:rFonts w:hint="eastAsia"/>
                <w:color w:val="000000" w:themeColor="text1"/>
              </w:rPr>
            </w:pPr>
            <w:r w:rsidRPr="009B109B">
              <w:rPr>
                <w:rFonts w:hint="eastAsia"/>
              </w:rPr>
              <w:t>White boost 및 APL 기능 특성 상 입력 영상의 변화에 따른 휘도 변화가 화질의 차이를 유발하므로 동영상 시청을 하며 실시간 인지 화질 변화를 측정하는 것이 필요하</w:t>
            </w:r>
            <w:r>
              <w:rPr>
                <w:rFonts w:hint="eastAsia"/>
              </w:rPr>
              <w:t>다.</w:t>
            </w:r>
            <w:r>
              <w:t xml:space="preserve"> </w:t>
            </w:r>
            <w:r w:rsidRPr="00EC3544">
              <w:rPr>
                <w:rFonts w:hint="eastAsia"/>
                <w:color w:val="000000" w:themeColor="text1"/>
              </w:rPr>
              <w:t xml:space="preserve">예를 들면, 특정 </w:t>
            </w:r>
            <w:r w:rsidRPr="00EC3544">
              <w:rPr>
                <w:color w:val="000000" w:themeColor="text1"/>
              </w:rPr>
              <w:t>APL</w:t>
            </w:r>
            <w:r w:rsidRPr="00EC3544">
              <w:rPr>
                <w:rFonts w:hint="eastAsia"/>
                <w:color w:val="000000" w:themeColor="text1"/>
              </w:rPr>
              <w:t xml:space="preserve">에서 국부적인 </w:t>
            </w:r>
            <w:r w:rsidRPr="00EC3544">
              <w:rPr>
                <w:color w:val="000000" w:themeColor="text1"/>
              </w:rPr>
              <w:t xml:space="preserve">peaked white (super white) </w:t>
            </w:r>
            <w:r w:rsidRPr="00EC3544">
              <w:rPr>
                <w:rFonts w:hint="eastAsia"/>
                <w:color w:val="000000" w:themeColor="text1"/>
              </w:rPr>
              <w:t xml:space="preserve">가 표시되는 영상에서 </w:t>
            </w:r>
            <w:proofErr w:type="gramStart"/>
            <w:r w:rsidRPr="00EC3544">
              <w:rPr>
                <w:color w:val="000000" w:themeColor="text1"/>
              </w:rPr>
              <w:t xml:space="preserve">colorfulness </w:t>
            </w:r>
            <w:r w:rsidRPr="00EC3544">
              <w:rPr>
                <w:rFonts w:hint="eastAsia"/>
                <w:color w:val="000000" w:themeColor="text1"/>
              </w:rPr>
              <w:t>의</w:t>
            </w:r>
            <w:proofErr w:type="gramEnd"/>
            <w:r w:rsidRPr="00EC3544">
              <w:rPr>
                <w:rFonts w:hint="eastAsia"/>
                <w:color w:val="000000" w:themeColor="text1"/>
              </w:rPr>
              <w:t xml:space="preserve"> 인지</w:t>
            </w:r>
            <w:r w:rsidRPr="00EC3544">
              <w:rPr>
                <w:color w:val="000000" w:themeColor="text1"/>
              </w:rPr>
              <w:t xml:space="preserve"> </w:t>
            </w:r>
            <w:r w:rsidRPr="00EC3544">
              <w:rPr>
                <w:rFonts w:hint="eastAsia"/>
                <w:color w:val="000000" w:themeColor="text1"/>
              </w:rPr>
              <w:t>변화</w:t>
            </w:r>
            <w:r w:rsidRPr="00EC3544">
              <w:rPr>
                <w:color w:val="000000" w:themeColor="text1"/>
              </w:rPr>
              <w:t xml:space="preserve"> </w:t>
            </w:r>
            <w:r w:rsidRPr="00EC3544">
              <w:rPr>
                <w:rFonts w:hint="eastAsia"/>
                <w:color w:val="000000" w:themeColor="text1"/>
              </w:rPr>
              <w:t>등을 측정한다.</w:t>
            </w:r>
          </w:p>
          <w:p w14:paraId="55409291" w14:textId="02007E5A" w:rsidR="00714FFE" w:rsidRPr="00714FFE" w:rsidRDefault="00714FFE" w:rsidP="00714FFE">
            <w:pPr>
              <w:rPr>
                <w:rFonts w:hint="eastAsia"/>
                <w:color w:val="000000" w:themeColor="text1"/>
              </w:rPr>
            </w:pPr>
            <w:r w:rsidRPr="00EC3544">
              <w:rPr>
                <w:rFonts w:hint="eastAsia"/>
                <w:color w:val="000000" w:themeColor="text1"/>
              </w:rPr>
              <w:t xml:space="preserve">이를 위해 본 연구에서는 기존 정신물리학 </w:t>
            </w:r>
            <w:proofErr w:type="gramStart"/>
            <w:r w:rsidRPr="00EC3544">
              <w:rPr>
                <w:rFonts w:hint="eastAsia"/>
                <w:color w:val="000000" w:themeColor="text1"/>
              </w:rPr>
              <w:t>실험 뿐</w:t>
            </w:r>
            <w:proofErr w:type="gramEnd"/>
            <w:r w:rsidRPr="00EC3544">
              <w:rPr>
                <w:rFonts w:hint="eastAsia"/>
                <w:color w:val="000000" w:themeColor="text1"/>
              </w:rPr>
              <w:t xml:space="preserve"> 아니라 생체신호 측정을 통해 화질 변화를 측정하고자 한다.</w:t>
            </w:r>
            <w:r w:rsidRPr="00EC3544">
              <w:rPr>
                <w:color w:val="000000" w:themeColor="text1"/>
              </w:rPr>
              <w:t xml:space="preserve"> </w:t>
            </w:r>
            <w:r w:rsidRPr="00EC3544">
              <w:rPr>
                <w:rFonts w:hint="eastAsia"/>
                <w:color w:val="000000" w:themeColor="text1"/>
              </w:rPr>
              <w:t>구체적으로는 빛의 밝기에 민감하게 반응하는 동공 크기 및 시선 추적과 뇌파</w:t>
            </w:r>
            <w:r w:rsidRPr="00EC3544">
              <w:rPr>
                <w:rFonts w:hint="eastAsia"/>
                <w:color w:val="000000" w:themeColor="text1"/>
              </w:rPr>
              <w:lastRenderedPageBreak/>
              <w:t>를 측정함으로써 화질 변화의 보조 지표로 활용할 계획이다.</w:t>
            </w:r>
            <w:r w:rsidRPr="00EC3544">
              <w:rPr>
                <w:color w:val="000000" w:themeColor="text1"/>
              </w:rPr>
              <w:t xml:space="preserve"> </w:t>
            </w:r>
            <w:r w:rsidRPr="00EC3544">
              <w:rPr>
                <w:rFonts w:hint="eastAsia"/>
                <w:color w:val="000000" w:themeColor="text1"/>
              </w:rPr>
              <w:t>감성 평가와 생체 신호 측정 결과 간에 유의한 관계가 확인된다면 동영상 감성 화질 평가 결과의 신뢰도를 높일 수 있을 것이다.</w:t>
            </w:r>
          </w:p>
          <w:p w14:paraId="75E7122D" w14:textId="67FBF92B" w:rsidR="00A906A4" w:rsidRPr="00714FFE" w:rsidRDefault="00714FFE" w:rsidP="00714FFE">
            <w:pPr>
              <w:rPr>
                <w:rFonts w:hint="eastAsia"/>
                <w:color w:val="000000" w:themeColor="text1"/>
              </w:rPr>
            </w:pPr>
            <w:r w:rsidRPr="00EC3544">
              <w:rPr>
                <w:rFonts w:hint="eastAsia"/>
                <w:color w:val="000000" w:themeColor="text1"/>
              </w:rPr>
              <w:t xml:space="preserve">실험 결과를 통해 사람들이 인지하는 화질과 상관관계가 높은 </w:t>
            </w:r>
            <w:r w:rsidRPr="00EC3544">
              <w:rPr>
                <w:color w:val="000000" w:themeColor="text1"/>
              </w:rPr>
              <w:t xml:space="preserve">Perceptual color gamut volume </w:t>
            </w:r>
            <w:r w:rsidRPr="00EC3544">
              <w:rPr>
                <w:rFonts w:hint="eastAsia"/>
                <w:color w:val="000000" w:themeColor="text1"/>
              </w:rPr>
              <w:t>과 같은 개념을 발굴하여 디스플레이의 광학 특성을 설명할 필요가 있다.</w:t>
            </w:r>
          </w:p>
        </w:tc>
      </w:tr>
      <w:tr w:rsidR="00A906A4" w:rsidRPr="008514B8" w14:paraId="4B2EFB48" w14:textId="77777777" w:rsidTr="00A906A4">
        <w:trPr>
          <w:trHeight w:val="25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F9F4BD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7418B0AE" w14:textId="77777777" w:rsidTr="00A906A4">
        <w:trPr>
          <w:trHeight w:val="44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6AE67A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연구대상자 </w:t>
            </w:r>
          </w:p>
        </w:tc>
      </w:tr>
      <w:tr w:rsidR="00A906A4" w:rsidRPr="008514B8" w14:paraId="20B7A278" w14:textId="77777777" w:rsidTr="00A906A4">
        <w:trPr>
          <w:trHeight w:val="3361"/>
        </w:trPr>
        <w:tc>
          <w:tcPr>
            <w:tcW w:w="9230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3F05A9" w14:textId="77777777" w:rsidR="00A906A4" w:rsidRPr="00F21D4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F21D4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[</w:t>
            </w:r>
            <w:r w:rsidRPr="00F21D4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검사 방법]</w:t>
            </w:r>
          </w:p>
          <w:p w14:paraId="76C9075F" w14:textId="0CA8C7DE" w:rsidR="00A906A4" w:rsidRPr="00A63D6C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F21D4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="00A63D6C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실험 중 감정을 유발하는 자극물을 보여주고 뇌파(</w:t>
            </w:r>
            <w:r w:rsidR="00A63D6C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EEG)</w:t>
            </w:r>
            <w:r w:rsidR="00A63D6C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를 측정</w:t>
            </w:r>
          </w:p>
          <w:p w14:paraId="192CC5C5" w14:textId="77777777" w:rsidR="00A906A4" w:rsidRPr="00A63D6C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</w:p>
          <w:p w14:paraId="65ABCC96" w14:textId="77777777" w:rsidR="00A906A4" w:rsidRPr="00F21D4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F21D4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[선정기준]</w:t>
            </w:r>
          </w:p>
          <w:p w14:paraId="186F5ECC" w14:textId="3AD32E17" w:rsidR="00A906A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F21D4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만 18세 이상의</w:t>
            </w:r>
            <w:r w:rsidR="00D50353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성인</w:t>
            </w:r>
            <w:r w:rsidRPr="00F21D4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남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녀</w:t>
            </w:r>
          </w:p>
          <w:p w14:paraId="03946CB7" w14:textId="596D8B5A" w:rsidR="00A906A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F21D4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- </w:t>
            </w:r>
            <w:r w:rsidRPr="00F21D4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화면에 나타나는 지시사항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을</w:t>
            </w:r>
            <w:r w:rsidRPr="00F21D4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구별 가능한 자</w:t>
            </w:r>
          </w:p>
          <w:p w14:paraId="387CB800" w14:textId="5A76AE25" w:rsidR="00A63D6C" w:rsidRDefault="00A7328D" w:rsidP="00A63D6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F21D4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- </w:t>
            </w:r>
            <w:r w:rsidR="006014C9" w:rsidRPr="0019568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실험지시문을</w:t>
            </w:r>
            <w:r w:rsidRPr="0019568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원활히 사용하여 지시사항을 이행할 수 있는 </w:t>
            </w:r>
            <w:r w:rsidR="006014C9" w:rsidRPr="0019568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참가자</w:t>
            </w:r>
            <w:r w:rsidR="00A63D6C">
              <w:rPr>
                <w:rFonts w:ascii="나눔고딕" w:eastAsia="나눔고딕" w:hAnsi="나눔고딕" w:cs="굴림"/>
                <w:color w:val="000000" w:themeColor="text1"/>
                <w:kern w:val="0"/>
              </w:rPr>
              <w:br/>
              <w:t xml:space="preserve">- </w:t>
            </w:r>
            <w:r w:rsidR="00A63D6C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구두 의사소통이 가능한 자</w:t>
            </w:r>
          </w:p>
          <w:p w14:paraId="701B4939" w14:textId="59C5C34F" w:rsidR="00A906A4" w:rsidRPr="00F21D44" w:rsidRDefault="00A63D6C" w:rsidP="00A63D6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-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뇌수술 경험이 없는 일반 성인 남성 또는 여자</w:t>
            </w:r>
          </w:p>
          <w:p w14:paraId="61D4F801" w14:textId="77777777" w:rsidR="00A906A4" w:rsidRPr="00F21D4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F21D4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[</w:t>
            </w:r>
            <w:r w:rsidRPr="00F21D4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제외기준]</w:t>
            </w:r>
          </w:p>
          <w:p w14:paraId="70FEC341" w14:textId="1762F5D2" w:rsidR="00A63D6C" w:rsidRDefault="00A906A4" w:rsidP="00A63D6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F21D4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- </w:t>
            </w:r>
            <w:r w:rsidRPr="00F21D4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주의력 결핍 및 과잉 행동 장애를 보이는 자</w:t>
            </w:r>
            <w:r w:rsidR="00A63D6C">
              <w:rPr>
                <w:rFonts w:ascii="나눔고딕" w:eastAsia="나눔고딕" w:hAnsi="나눔고딕" w:cs="굴림"/>
                <w:color w:val="000000" w:themeColor="text1"/>
                <w:kern w:val="0"/>
              </w:rPr>
              <w:br/>
              <w:t xml:space="preserve">- </w:t>
            </w:r>
            <w:r w:rsidR="00A63D6C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실험에 사용되는 전극의 금속 재질에 알레르기 반응을 보이는 자</w:t>
            </w:r>
          </w:p>
          <w:p w14:paraId="4A7D32FC" w14:textId="2A1FEFC2" w:rsidR="00A63D6C" w:rsidRDefault="00A63D6C" w:rsidP="00A63D6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협소한 공간에 대한 공포가 있는 자</w:t>
            </w:r>
          </w:p>
          <w:p w14:paraId="74F61CB1" w14:textId="77777777" w:rsidR="00A906A4" w:rsidRPr="00B44ED9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293E4C6E" w14:textId="77777777" w:rsidTr="00A906A4">
        <w:trPr>
          <w:trHeight w:val="25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E0AC49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60973840" w14:textId="77777777" w:rsidTr="00A906A4">
        <w:trPr>
          <w:trHeight w:val="44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06DE9E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예상 연구대상자 수와 산출 근거</w:t>
            </w:r>
          </w:p>
        </w:tc>
      </w:tr>
      <w:tr w:rsidR="00A906A4" w:rsidRPr="008514B8" w14:paraId="1B6F73BE" w14:textId="77777777" w:rsidTr="00A906A4">
        <w:trPr>
          <w:trHeight w:val="1645"/>
        </w:trPr>
        <w:tc>
          <w:tcPr>
            <w:tcW w:w="9230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556EA6" w14:textId="01334031" w:rsidR="00D50353" w:rsidRDefault="00D50353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="00A63D6C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만 </w:t>
            </w:r>
            <w:r w:rsidR="00A63D6C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18</w:t>
            </w:r>
            <w:r w:rsidR="00A63D6C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세 이</w:t>
            </w:r>
            <w:r w:rsidR="00C76F31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상,</w:t>
            </w:r>
            <w:r w:rsidR="00C76F31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="00C76F31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약 </w:t>
            </w:r>
            <w:r w:rsidR="00C76F31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50</w:t>
            </w:r>
            <w:r w:rsidR="00C76F31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명을 선정하여 실험을 진행한다.</w:t>
            </w:r>
          </w:p>
          <w:p w14:paraId="79C8E915" w14:textId="4D5E445F" w:rsidR="008217DE" w:rsidRPr="00C76F31" w:rsidRDefault="00C76F31" w:rsidP="00C76F31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94" w:right="40" w:hangingChars="50" w:hanging="94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-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감정을 유발하는 자극을 보여주고 뇌파(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EEG)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측정을 통해 뇌파 패턴을 관찰하는 선행 실험의 연구대상자 수를 참고하였음. </w:t>
            </w:r>
          </w:p>
          <w:p w14:paraId="5E91D399" w14:textId="218C6CB9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38F359E9" w14:textId="77777777" w:rsidTr="00A906A4">
        <w:trPr>
          <w:trHeight w:val="287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B80DBA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55D6A411" w14:textId="77777777" w:rsidTr="00A906A4">
        <w:trPr>
          <w:trHeight w:val="434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CD021B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연구대상자 모집</w:t>
            </w:r>
          </w:p>
        </w:tc>
      </w:tr>
      <w:tr w:rsidR="00A906A4" w:rsidRPr="008514B8" w14:paraId="57F5A3C6" w14:textId="77777777" w:rsidTr="00A906A4">
        <w:trPr>
          <w:trHeight w:val="901"/>
        </w:trPr>
        <w:tc>
          <w:tcPr>
            <w:tcW w:w="9230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DFC204" w14:textId="77777777" w:rsidR="00C76F31" w:rsidRDefault="00A906A4" w:rsidP="00C76F31">
            <w:pPr>
              <w:widowControl/>
              <w:wordWrap/>
              <w:autoSpaceDE/>
              <w:autoSpaceDN/>
              <w:snapToGrid w:val="0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F21D4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-</w:t>
            </w:r>
            <w:r w:rsidR="00D50353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="00C76F31"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본</w:t>
            </w:r>
            <w:r w:rsidR="00C76F31"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연구는 정상 시력을 보유</w:t>
            </w:r>
            <w:r w:rsidR="00C76F31"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하였으며 뇌수술 경험이 없는</w:t>
            </w:r>
            <w:r w:rsidR="00C76F31"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정상 성인 남녀를 대상으로 </w:t>
            </w:r>
            <w:r w:rsidR="00C76F31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한다.</w:t>
            </w:r>
          </w:p>
          <w:p w14:paraId="7432B278" w14:textId="3A53F7A4" w:rsidR="00A906A4" w:rsidRPr="00B44ED9" w:rsidRDefault="00C76F31" w:rsidP="001422D4">
            <w:pPr>
              <w:widowControl/>
              <w:wordWrap/>
              <w:autoSpaceDE/>
              <w:autoSpaceDN/>
              <w:snapToGrid w:val="0"/>
              <w:ind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lastRenderedPageBreak/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인터넷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및 학교 내 게시판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을 통해 </w:t>
            </w:r>
            <w:r w:rsidR="001422D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연구대상자를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모집할 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>것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이</w:t>
            </w:r>
            <w:r w:rsidR="001422D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다</w:t>
            </w:r>
          </w:p>
        </w:tc>
      </w:tr>
      <w:tr w:rsidR="00A906A4" w:rsidRPr="008514B8" w14:paraId="4EE22AFF" w14:textId="77777777" w:rsidTr="00A906A4">
        <w:trPr>
          <w:trHeight w:val="303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8B847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521F0748" w14:textId="77777777" w:rsidTr="00A906A4">
        <w:trPr>
          <w:trHeight w:val="45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98631C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연구대상자 동의</w:t>
            </w:r>
          </w:p>
        </w:tc>
      </w:tr>
      <w:tr w:rsidR="00A906A4" w:rsidRPr="008514B8" w14:paraId="1816D874" w14:textId="77777777" w:rsidTr="00A906A4">
        <w:trPr>
          <w:trHeight w:val="1285"/>
        </w:trPr>
        <w:tc>
          <w:tcPr>
            <w:tcW w:w="9230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673465" w14:textId="77777777" w:rsidR="00A906A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- </w:t>
            </w:r>
            <w:r w:rsidRPr="000F0800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본</w:t>
            </w:r>
            <w:r w:rsidRPr="000F0800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0F0800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연구의 연구대상자는 본인의 의사에 따라 언제든지 실험 참여를 거부할 수 있으며,</w:t>
            </w:r>
            <w:r w:rsidRPr="000F0800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0F0800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자발적 동의 하에서만 실험을 진행한다.</w:t>
            </w:r>
            <w:r w:rsidRPr="000F0800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</w:p>
          <w:p w14:paraId="1151B500" w14:textId="77777777" w:rsidR="00A906A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-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연구대상자의 안전에 대한 대책: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연구대상자의 안전을 보장하기 위한 최소한의 여건을 갖추었다.</w:t>
            </w:r>
          </w:p>
          <w:p w14:paraId="5CEE85E8" w14:textId="7709CCA4" w:rsidR="00C76F31" w:rsidRDefault="00C76F31" w:rsidP="00C76F31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실험의 적합성을 확인하기 위해 모집된 연구대상자의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적합성을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확인하고, 실험의 위험성에 대해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숙지 시킨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상태에서 자발적인 참가의사를 확인하고 최종 선정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한다.</w:t>
            </w:r>
          </w:p>
          <w:p w14:paraId="4DFC94CE" w14:textId="6DE58BF5" w:rsidR="00C76F31" w:rsidRPr="00F21D44" w:rsidRDefault="00C76F31" w:rsidP="00C76F31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본 임상시험 대상 피험자는 연구자가 제공한 피험자 동의서에 서면 상으로 동의한 후 생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체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신호 획득을 위한 임상시험에 참여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한다.</w:t>
            </w:r>
          </w:p>
          <w:p w14:paraId="498BED2E" w14:textId="516CFB38" w:rsidR="00A906A4" w:rsidRPr="00B44ED9" w:rsidRDefault="00A906A4" w:rsidP="000A41C6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5B66DA44" w14:textId="77777777" w:rsidTr="00A906A4">
        <w:trPr>
          <w:trHeight w:val="323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7A8C58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3B5E1C3D" w14:textId="77777777" w:rsidTr="00A906A4">
        <w:trPr>
          <w:trHeight w:val="47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D05BCA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연구방법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및 설계</w:t>
            </w:r>
          </w:p>
        </w:tc>
      </w:tr>
      <w:tr w:rsidR="00A906A4" w:rsidRPr="008514B8" w14:paraId="40907A0D" w14:textId="77777777" w:rsidTr="00A906A4">
        <w:trPr>
          <w:trHeight w:val="1762"/>
        </w:trPr>
        <w:tc>
          <w:tcPr>
            <w:tcW w:w="9230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3F1BFA" w14:textId="062FE32E" w:rsidR="00211FB3" w:rsidRPr="00211FB3" w:rsidRDefault="00211FB3" w:rsidP="00211FB3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211FB3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1</w:t>
            </w:r>
            <w:r w:rsidRPr="00211FB3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. </w:t>
            </w:r>
            <w:r w:rsidRPr="00211FB3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실험 환경 준비</w:t>
            </w:r>
          </w:p>
          <w:p w14:paraId="71D046DE" w14:textId="079049BC" w:rsidR="00211FB3" w:rsidRDefault="00211FB3" w:rsidP="00211FB3">
            <w:pPr>
              <w:pStyle w:val="a8"/>
              <w:widowControl/>
              <w:numPr>
                <w:ilvl w:val="0"/>
                <w:numId w:val="13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자극 제시: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서로 다른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low level feature(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채도,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명도,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색상 등)를 가진 여러 가지 스크린을 제시한다.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</w:p>
          <w:p w14:paraId="0CBDCB88" w14:textId="321C08D8" w:rsidR="00211FB3" w:rsidRPr="00211FB3" w:rsidRDefault="00211FB3" w:rsidP="00211FB3">
            <w:pPr>
              <w:pStyle w:val="a8"/>
              <w:widowControl/>
              <w:numPr>
                <w:ilvl w:val="0"/>
                <w:numId w:val="13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측정 부위: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 xml:space="preserve">10/20 EEG system을 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>기본으로 한 두피</w:t>
            </w:r>
            <w:r>
              <w:rPr>
                <w:rFonts w:ascii="나눔고딕" w:eastAsia="나눔고딕" w:hAnsi="나눔고딕" w:cs="굴림" w:hint="eastAsia"/>
                <w:kern w:val="0"/>
                <w:szCs w:val="20"/>
              </w:rPr>
              <w:t>에서의 뇌파 패턴 측정</w:t>
            </w:r>
          </w:p>
          <w:p w14:paraId="5F430E8A" w14:textId="48FF6F9D" w:rsidR="00211FB3" w:rsidRPr="00211FB3" w:rsidRDefault="00211FB3" w:rsidP="00211FB3">
            <w:pPr>
              <w:pStyle w:val="a8"/>
              <w:widowControl/>
              <w:numPr>
                <w:ilvl w:val="0"/>
                <w:numId w:val="13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211FB3">
              <w:rPr>
                <w:rFonts w:ascii="나눔고딕" w:eastAsia="나눔고딕" w:hAnsi="나눔고딕" w:cs="굴림"/>
                <w:kern w:val="0"/>
                <w:szCs w:val="20"/>
              </w:rPr>
              <w:t>측</w:t>
            </w:r>
            <w:r w:rsidRPr="00211FB3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정 </w:t>
            </w:r>
            <w:r w:rsidRPr="00211FB3">
              <w:rPr>
                <w:rFonts w:ascii="나눔고딕" w:eastAsia="나눔고딕" w:hAnsi="나눔고딕" w:cs="굴림"/>
                <w:kern w:val="0"/>
                <w:szCs w:val="20"/>
              </w:rPr>
              <w:t>장</w:t>
            </w:r>
            <w:r w:rsidRPr="00211FB3">
              <w:rPr>
                <w:rFonts w:ascii="나눔고딕" w:eastAsia="나눔고딕" w:hAnsi="나눔고딕" w:cs="굴림" w:hint="eastAsia"/>
                <w:kern w:val="0"/>
                <w:szCs w:val="20"/>
              </w:rPr>
              <w:t>비:</w:t>
            </w:r>
            <w:r w:rsidRPr="00211FB3">
              <w:rPr>
                <w:rFonts w:ascii="나눔고딕" w:eastAsia="나눔고딕" w:hAnsi="나눔고딕" w:cs="굴림"/>
                <w:kern w:val="0"/>
                <w:szCs w:val="20"/>
              </w:rPr>
              <w:t xml:space="preserve"> 습식 </w:t>
            </w:r>
            <w:r w:rsidRPr="00211FB3">
              <w:rPr>
                <w:rFonts w:ascii="나눔고딕" w:eastAsia="나눔고딕" w:hAnsi="나눔고딕" w:cs="굴림" w:hint="eastAsia"/>
                <w:kern w:val="0"/>
                <w:szCs w:val="20"/>
              </w:rPr>
              <w:t>또는</w:t>
            </w:r>
            <w:r w:rsidRPr="00211FB3">
              <w:rPr>
                <w:rFonts w:ascii="나눔고딕" w:eastAsia="나눔고딕" w:hAnsi="나눔고딕" w:cs="굴림"/>
                <w:kern w:val="0"/>
                <w:szCs w:val="20"/>
              </w:rPr>
              <w:t xml:space="preserve"> 건</w:t>
            </w:r>
            <w:r w:rsidRPr="00211FB3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식 </w:t>
            </w:r>
            <w:r w:rsidRPr="00211FB3">
              <w:rPr>
                <w:rFonts w:ascii="나눔고딕" w:eastAsia="나눔고딕" w:hAnsi="나눔고딕" w:cs="굴림"/>
                <w:kern w:val="0"/>
                <w:szCs w:val="20"/>
              </w:rPr>
              <w:t>EEG 시</w:t>
            </w:r>
            <w:r w:rsidRPr="00211FB3">
              <w:rPr>
                <w:rFonts w:ascii="나눔고딕" w:eastAsia="나눔고딕" w:hAnsi="나눔고딕" w:cs="굴림" w:hint="eastAsia"/>
                <w:kern w:val="0"/>
                <w:szCs w:val="20"/>
              </w:rPr>
              <w:t>스템</w:t>
            </w:r>
            <w:r>
              <w:rPr>
                <w:rFonts w:ascii="나눔고딕" w:eastAsia="나눔고딕" w:hAnsi="나눔고딕" w:cs="굴림" w:hint="eastAsia"/>
                <w:kern w:val="0"/>
                <w:szCs w:val="20"/>
              </w:rPr>
              <w:t>을 이용한다.</w:t>
            </w:r>
          </w:p>
          <w:p w14:paraId="1229A0F1" w14:textId="0CA5F750" w:rsidR="00211FB3" w:rsidRDefault="00211FB3" w:rsidP="00211FB3">
            <w:pPr>
              <w:pStyle w:val="a8"/>
              <w:widowControl/>
              <w:numPr>
                <w:ilvl w:val="0"/>
                <w:numId w:val="13"/>
              </w:numPr>
              <w:wordWrap/>
              <w:autoSpaceDE/>
              <w:autoSpaceDN/>
              <w:snapToGrid w:val="0"/>
              <w:spacing w:after="0" w:line="240" w:lineRule="auto"/>
              <w:ind w:leftChars="0" w:right="40"/>
              <w:rPr>
                <w:rFonts w:ascii="나눔고딕" w:eastAsia="나눔고딕" w:hAnsi="나눔고딕" w:cs="굴림"/>
                <w:kern w:val="0"/>
                <w:szCs w:val="20"/>
              </w:rPr>
            </w:pP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실험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시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>간: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 xml:space="preserve"> 실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험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장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비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착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>용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 xml:space="preserve"> 및 Calibration과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정으로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소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용되는 시간과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연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구대상자의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피로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에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의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한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휴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식시간을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고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려하여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한 회 진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행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시 최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대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1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>시간</w:t>
            </w:r>
            <w:r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 30분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 내외로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실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험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시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간을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조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>절</w:t>
            </w:r>
            <w:r>
              <w:rPr>
                <w:rFonts w:ascii="나눔고딕" w:eastAsia="나눔고딕" w:hAnsi="나눔고딕" w:cs="굴림" w:hint="eastAsia"/>
                <w:kern w:val="0"/>
                <w:szCs w:val="20"/>
              </w:rPr>
              <w:t>한다.</w:t>
            </w:r>
          </w:p>
          <w:p w14:paraId="560D5DFA" w14:textId="77777777" w:rsidR="00005052" w:rsidRDefault="00005052" w:rsidP="00005052">
            <w:pPr>
              <w:pStyle w:val="a8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760" w:right="40"/>
              <w:rPr>
                <w:rFonts w:ascii="나눔고딕" w:eastAsia="나눔고딕" w:hAnsi="나눔고딕" w:cs="굴림"/>
                <w:kern w:val="0"/>
                <w:szCs w:val="20"/>
              </w:rPr>
            </w:pPr>
          </w:p>
          <w:p w14:paraId="72195385" w14:textId="50A608A1" w:rsidR="00005052" w:rsidRPr="00005052" w:rsidRDefault="00005052" w:rsidP="00005052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40"/>
              <w:rPr>
                <w:rFonts w:ascii="나눔고딕" w:eastAsia="나눔고딕" w:hAnsi="나눔고딕" w:cs="굴림"/>
                <w:kern w:val="0"/>
                <w:szCs w:val="20"/>
              </w:rPr>
            </w:pPr>
            <w:r w:rsidRPr="00005052">
              <w:rPr>
                <w:rFonts w:ascii="나눔고딕" w:eastAsia="나눔고딕" w:hAnsi="나눔고딕" w:cs="굴림" w:hint="eastAsia"/>
                <w:kern w:val="0"/>
                <w:szCs w:val="20"/>
              </w:rPr>
              <w:t>2</w:t>
            </w:r>
            <w:r w:rsidRPr="00005052">
              <w:rPr>
                <w:rFonts w:ascii="나눔고딕" w:eastAsia="나눔고딕" w:hAnsi="나눔고딕" w:cs="굴림"/>
                <w:kern w:val="0"/>
                <w:szCs w:val="20"/>
              </w:rPr>
              <w:t>. 개</w:t>
            </w:r>
            <w:r w:rsidRPr="00005052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인별 </w:t>
            </w:r>
            <w:r w:rsidRPr="00005052">
              <w:rPr>
                <w:rFonts w:ascii="나눔고딕" w:eastAsia="나눔고딕" w:hAnsi="나눔고딕" w:cs="굴림"/>
                <w:kern w:val="0"/>
                <w:szCs w:val="20"/>
              </w:rPr>
              <w:t>안</w:t>
            </w:r>
            <w:r w:rsidRPr="00005052">
              <w:rPr>
                <w:rFonts w:ascii="나눔고딕" w:eastAsia="나눔고딕" w:hAnsi="나눔고딕" w:cs="굴림" w:hint="eastAsia"/>
                <w:kern w:val="0"/>
                <w:szCs w:val="20"/>
              </w:rPr>
              <w:t>정상태측정</w:t>
            </w:r>
          </w:p>
          <w:p w14:paraId="4E82E48A" w14:textId="75E5A28E" w:rsidR="00005052" w:rsidRPr="00D16300" w:rsidRDefault="00005052" w:rsidP="00005052">
            <w:pPr>
              <w:pStyle w:val="a8"/>
              <w:widowControl/>
              <w:numPr>
                <w:ilvl w:val="0"/>
                <w:numId w:val="14"/>
              </w:numPr>
              <w:wordWrap/>
              <w:autoSpaceDE/>
              <w:autoSpaceDN/>
              <w:snapToGrid w:val="0"/>
              <w:spacing w:after="0" w:line="240" w:lineRule="auto"/>
              <w:ind w:leftChars="0" w:right="40"/>
              <w:rPr>
                <w:rFonts w:ascii="나눔고딕" w:eastAsia="나눔고딕" w:hAnsi="나눔고딕" w:cs="굴림"/>
                <w:kern w:val="0"/>
                <w:szCs w:val="20"/>
              </w:rPr>
            </w:pP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실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험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진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행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 xml:space="preserve">시 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진행자가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연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구대상자의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상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태를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지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속적으로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관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>찰하며,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 xml:space="preserve"> 연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구대상자가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불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편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및 고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통을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느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낄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시 즉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각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조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치할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수 있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는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방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법을 </w:t>
            </w:r>
            <w:r>
              <w:rPr>
                <w:rFonts w:ascii="나눔고딕" w:eastAsia="나눔고딕" w:hAnsi="나눔고딕" w:cs="굴림" w:hint="eastAsia"/>
                <w:kern w:val="0"/>
                <w:szCs w:val="20"/>
              </w:rPr>
              <w:t>제시한다.</w:t>
            </w:r>
          </w:p>
          <w:p w14:paraId="0E86633E" w14:textId="25D84BEE" w:rsidR="00005052" w:rsidRDefault="00005052" w:rsidP="00005052">
            <w:pPr>
              <w:pStyle w:val="a8"/>
              <w:widowControl/>
              <w:numPr>
                <w:ilvl w:val="0"/>
                <w:numId w:val="14"/>
              </w:numPr>
              <w:wordWrap/>
              <w:autoSpaceDE/>
              <w:autoSpaceDN/>
              <w:snapToGrid w:val="0"/>
              <w:spacing w:after="0" w:line="240" w:lineRule="auto"/>
              <w:ind w:leftChars="0" w:right="40"/>
              <w:rPr>
                <w:rFonts w:ascii="나눔고딕" w:eastAsia="나눔고딕" w:hAnsi="나눔고딕" w:cs="굴림"/>
                <w:kern w:val="0"/>
                <w:szCs w:val="20"/>
              </w:rPr>
            </w:pP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>행동</w:t>
            </w:r>
            <w:r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 </w:t>
            </w:r>
            <w:proofErr w:type="spellStart"/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>반응뿐</w:t>
            </w:r>
            <w:proofErr w:type="spellEnd"/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 아니라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실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험 진행 시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발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>생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하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는 생체신호를 </w:t>
            </w:r>
            <w:r w:rsidRPr="00D16300">
              <w:rPr>
                <w:rFonts w:ascii="나눔고딕" w:eastAsia="나눔고딕" w:hAnsi="나눔고딕" w:cs="굴림"/>
                <w:kern w:val="0"/>
                <w:szCs w:val="20"/>
              </w:rPr>
              <w:t>실</w:t>
            </w:r>
            <w:r w:rsidRPr="00D16300">
              <w:rPr>
                <w:rFonts w:ascii="나눔고딕" w:eastAsia="나눔고딕" w:hAnsi="나눔고딕" w:cs="굴림" w:hint="eastAsia"/>
                <w:kern w:val="0"/>
                <w:szCs w:val="20"/>
              </w:rPr>
              <w:t xml:space="preserve">시간으로 </w:t>
            </w:r>
            <w:r>
              <w:rPr>
                <w:rFonts w:ascii="나눔고딕" w:eastAsia="나눔고딕" w:hAnsi="나눔고딕" w:cs="굴림" w:hint="eastAsia"/>
                <w:kern w:val="0"/>
                <w:szCs w:val="20"/>
              </w:rPr>
              <w:t>모니터링한다.</w:t>
            </w:r>
          </w:p>
          <w:p w14:paraId="21530A4C" w14:textId="549A0495" w:rsidR="00211FB3" w:rsidRPr="00005052" w:rsidRDefault="00211FB3" w:rsidP="00005052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40"/>
              <w:rPr>
                <w:rFonts w:ascii="나눔고딕" w:eastAsia="나눔고딕" w:hAnsi="나눔고딕" w:cs="굴림"/>
                <w:kern w:val="0"/>
                <w:szCs w:val="20"/>
              </w:rPr>
            </w:pPr>
          </w:p>
          <w:p w14:paraId="463D7098" w14:textId="4B88CCC4" w:rsidR="00005052" w:rsidRDefault="00005052" w:rsidP="00005052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3</w:t>
            </w:r>
            <w:r w:rsidR="00211FB3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. </w:t>
            </w:r>
            <w:r w:rsidR="00211FB3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세부 실험 방법</w:t>
            </w:r>
          </w:p>
          <w:p w14:paraId="0097A21E" w14:textId="52E8851C" w:rsidR="00906665" w:rsidRPr="00005052" w:rsidRDefault="00005052" w:rsidP="00005052">
            <w:pPr>
              <w:pStyle w:val="a8"/>
              <w:widowControl/>
              <w:numPr>
                <w:ilvl w:val="0"/>
                <w:numId w:val="17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5052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  <w:u w:val="single"/>
              </w:rPr>
              <w:t xml:space="preserve">과제 </w:t>
            </w:r>
            <w:r w:rsidRPr="00005052">
              <w:rPr>
                <w:rFonts w:ascii="나눔고딕" w:eastAsia="나눔고딕" w:hAnsi="나눔고딕" w:cs="굴림"/>
                <w:color w:val="000000"/>
                <w:kern w:val="0"/>
                <w:szCs w:val="20"/>
                <w:u w:val="single"/>
              </w:rPr>
              <w:t xml:space="preserve">1: </w:t>
            </w:r>
            <w:r w:rsidRPr="00005052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  <w:u w:val="single"/>
              </w:rPr>
              <w:t>서로 다른 l</w:t>
            </w:r>
            <w:r w:rsidRPr="00005052">
              <w:rPr>
                <w:rFonts w:ascii="나눔고딕" w:eastAsia="나눔고딕" w:hAnsi="나눔고딕" w:cs="굴림"/>
                <w:color w:val="000000"/>
                <w:kern w:val="0"/>
                <w:szCs w:val="20"/>
                <w:u w:val="single"/>
              </w:rPr>
              <w:t>ow level feature</w:t>
            </w:r>
            <w:r w:rsidRPr="00005052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  <w:u w:val="single"/>
              </w:rPr>
              <w:t>조건의 스크린을 보고 긍정적인 형용사와 긍정,부정적인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  <w:u w:val="single"/>
              </w:rPr>
              <w:t xml:space="preserve">. </w:t>
            </w:r>
            <w:r w:rsidRPr="00005052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  <w:u w:val="single"/>
              </w:rPr>
              <w:t>감정가의 크기가 어떻게 달라지는지를 관찰한다.</w:t>
            </w:r>
          </w:p>
          <w:p w14:paraId="48128DE6" w14:textId="6F809D03" w:rsidR="00D94527" w:rsidRPr="00D94527" w:rsidRDefault="00D94527" w:rsidP="00211FB3">
            <w:pPr>
              <w:pStyle w:val="a8"/>
              <w:widowControl/>
              <w:numPr>
                <w:ilvl w:val="0"/>
                <w:numId w:val="13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각각의 스크린 조건에서 </w:t>
            </w:r>
            <w:r w:rsidR="00192943" w:rsidRPr="00D9452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선명함,</w:t>
            </w:r>
            <w:r w:rsidR="00192943" w:rsidRPr="00D94527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="00192943" w:rsidRPr="00D9452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화려함,</w:t>
            </w:r>
            <w:r w:rsidR="00192943" w:rsidRPr="00D94527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="00192943" w:rsidRPr="00D9452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상쾌함 등과 같은 긍정적인 형용사</w:t>
            </w:r>
            <w:r w:rsidRPr="00D9452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를 느끼는 정도를 행동으로 측정하고,</w:t>
            </w:r>
            <w:r w:rsidRPr="00D94527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D9452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그 행동과 연결되는 뇌파 패턴이 존재하는지를 측정한다.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또한 </w:t>
            </w:r>
            <w:r w:rsidRPr="00D9452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긍정,</w:t>
            </w:r>
            <w:r w:rsidRPr="00D94527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D9452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부정적인 감정을 느끼게 하는 자극물을 스크린에 제시하고 얼마나 긍정,</w:t>
            </w:r>
            <w:r w:rsidRPr="00D94527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D9452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부정적인 감정을 실제로 느꼈는지 그 크기를 응답하게 하고,</w:t>
            </w:r>
            <w:r w:rsidRPr="00D94527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D9452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그 응답과 연결되는 뇌파 패턴이 존재하는지를 측정한다.</w:t>
            </w:r>
          </w:p>
          <w:p w14:paraId="326AA6DF" w14:textId="00EE9393" w:rsidR="00906665" w:rsidRPr="001165D7" w:rsidRDefault="00906665" w:rsidP="001165D7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015DE23C" w14:textId="77777777" w:rsidTr="00A906A4">
        <w:trPr>
          <w:trHeight w:val="27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A711AE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27BB7D0A" w14:textId="77777777" w:rsidTr="00A906A4">
        <w:trPr>
          <w:trHeight w:val="44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BCB6BF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관찰 항목</w:t>
            </w:r>
          </w:p>
        </w:tc>
      </w:tr>
      <w:tr w:rsidR="00A906A4" w:rsidRPr="008514B8" w14:paraId="167275B0" w14:textId="77777777" w:rsidTr="00A906A4">
        <w:trPr>
          <w:trHeight w:val="729"/>
        </w:trPr>
        <w:tc>
          <w:tcPr>
            <w:tcW w:w="9230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B8A3F2" w14:textId="7F596D5E" w:rsidR="00A906A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연구대상자가 실험의 목적을 잘 이해하였는지,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지시사항을 잘 이행하는지를 관찰한다.</w:t>
            </w:r>
          </w:p>
          <w:p w14:paraId="4516371C" w14:textId="77777777" w:rsidR="000C3291" w:rsidRDefault="003D09FF" w:rsidP="000C3291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-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연구대상자가 </w:t>
            </w:r>
            <w:r w:rsidR="00192943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감정 자극을 관찰 후 응답한 감정가를 분석한다.</w:t>
            </w:r>
          </w:p>
          <w:p w14:paraId="6C766E4D" w14:textId="281DF83A" w:rsidR="000C3291" w:rsidRPr="00C76F31" w:rsidRDefault="000C3291" w:rsidP="000C3291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="00C76F31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실험 대상자의 뇌파를 </w:t>
            </w:r>
            <w:r w:rsidR="00192943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분석</w:t>
            </w:r>
            <w:r w:rsidR="00C76F31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한다.</w:t>
            </w:r>
          </w:p>
        </w:tc>
      </w:tr>
      <w:tr w:rsidR="00A906A4" w:rsidRPr="008514B8" w14:paraId="32706063" w14:textId="77777777" w:rsidTr="00A906A4">
        <w:trPr>
          <w:trHeight w:val="27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19A233" w14:textId="77777777" w:rsidR="00A906A4" w:rsidRPr="000C3291" w:rsidRDefault="00A906A4" w:rsidP="000C3291">
            <w:pPr>
              <w:widowControl/>
              <w:wordWrap/>
              <w:autoSpaceDE/>
              <w:autoSpaceDN/>
              <w:snapToGrid w:val="0"/>
              <w:spacing w:after="80" w:line="312" w:lineRule="auto"/>
              <w:ind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3CD796FB" w14:textId="77777777" w:rsidTr="00A906A4">
        <w:trPr>
          <w:trHeight w:val="44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2E71FC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효과 평가 기준 및 방법</w:t>
            </w:r>
          </w:p>
        </w:tc>
      </w:tr>
      <w:tr w:rsidR="00A906A4" w:rsidRPr="008514B8" w14:paraId="519449EC" w14:textId="77777777" w:rsidTr="00A906A4">
        <w:trPr>
          <w:trHeight w:val="673"/>
        </w:trPr>
        <w:tc>
          <w:tcPr>
            <w:tcW w:w="9230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E438D4" w14:textId="43081225" w:rsidR="00522970" w:rsidRDefault="003D09FF" w:rsidP="00522970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  <w:szCs w:val="20"/>
              </w:rPr>
            </w:pPr>
            <w:r w:rsidRPr="00522970">
              <w:rPr>
                <w:rFonts w:ascii="나눔고딕" w:eastAsia="나눔고딕" w:hAnsi="나눔고딕" w:cs="굴림" w:hint="eastAsia"/>
                <w:color w:val="000000" w:themeColor="text1"/>
                <w:kern w:val="0"/>
                <w:szCs w:val="20"/>
              </w:rPr>
              <w:t xml:space="preserve">- </w:t>
            </w:r>
            <w:r w:rsidR="000C3291">
              <w:rPr>
                <w:rFonts w:ascii="나눔고딕" w:eastAsia="나눔고딕" w:hAnsi="나눔고딕" w:cs="굴림" w:hint="eastAsia"/>
                <w:color w:val="000000" w:themeColor="text1"/>
                <w:kern w:val="0"/>
                <w:szCs w:val="20"/>
              </w:rPr>
              <w:t>서로 다른 스크린 조건에서 뚜렷이 구분되는 행동 특성이 관찰되는지를 확인한다.</w:t>
            </w:r>
          </w:p>
          <w:p w14:paraId="647A923D" w14:textId="2EA91D02" w:rsidR="000C3291" w:rsidRDefault="0037030D" w:rsidP="000C3291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Cs w:val="20"/>
              </w:rPr>
              <w:t>-</w:t>
            </w:r>
            <w:r w:rsidR="000C3291">
              <w:rPr>
                <w:rFonts w:ascii="나눔고딕" w:eastAsia="나눔고딕" w:hAnsi="나눔고딕" w:cs="굴림"/>
                <w:color w:val="000000" w:themeColor="text1"/>
                <w:kern w:val="0"/>
                <w:szCs w:val="20"/>
              </w:rPr>
              <w:t xml:space="preserve"> </w:t>
            </w:r>
            <w:r w:rsidR="000C3291">
              <w:rPr>
                <w:rFonts w:ascii="나눔고딕" w:eastAsia="나눔고딕" w:hAnsi="나눔고딕" w:cs="굴림" w:hint="eastAsia"/>
                <w:color w:val="000000" w:themeColor="text1"/>
                <w:kern w:val="0"/>
                <w:szCs w:val="20"/>
              </w:rPr>
              <w:t>서로 다른 스크린 조건에서 뚜렷이 구분되는 뇌파 패턴이 관찰되는지를 확인한다.</w:t>
            </w:r>
          </w:p>
          <w:p w14:paraId="48E2C9F3" w14:textId="1AAEF836" w:rsidR="000C3291" w:rsidRPr="000C3291" w:rsidRDefault="000C3291" w:rsidP="000C3291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 w:themeColor="text1"/>
                <w:kern w:val="0"/>
                <w:szCs w:val="20"/>
              </w:rPr>
              <w:t xml:space="preserve">- </w:t>
            </w:r>
            <w:r w:rsidRPr="000C3291">
              <w:rPr>
                <w:rFonts w:ascii="나눔고딕" w:eastAsia="나눔고딕" w:hAnsi="나눔고딕" w:cs="굴림" w:hint="eastAsia"/>
                <w:kern w:val="0"/>
              </w:rPr>
              <w:t>자극이나 실험 목표에 따른 행동 패턴의 차이가 통계적으로 유의미하게 발생하였는지 확인하고 신경학적 신호에서 나타나는 특성과의 상관관계를 조사한다.</w:t>
            </w:r>
          </w:p>
          <w:p w14:paraId="35C7EB22" w14:textId="52AC40D4" w:rsidR="00A906A4" w:rsidRPr="000C3291" w:rsidRDefault="00A906A4" w:rsidP="003D09FF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</w:p>
        </w:tc>
      </w:tr>
      <w:tr w:rsidR="00A906A4" w:rsidRPr="008514B8" w14:paraId="231A59F4" w14:textId="77777777" w:rsidTr="00A906A4">
        <w:trPr>
          <w:trHeight w:val="27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E4C304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3AC3B3E9" w14:textId="77777777" w:rsidTr="00A906A4">
        <w:trPr>
          <w:trHeight w:val="44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F9B5E4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안전성 평가 기준 및 평가 방법</w:t>
            </w:r>
          </w:p>
        </w:tc>
      </w:tr>
      <w:tr w:rsidR="00A906A4" w:rsidRPr="008514B8" w14:paraId="3CDEF70D" w14:textId="77777777" w:rsidTr="00A906A4">
        <w:trPr>
          <w:trHeight w:val="729"/>
        </w:trPr>
        <w:tc>
          <w:tcPr>
            <w:tcW w:w="9230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74B6BE" w14:textId="30035F36" w:rsidR="000C3291" w:rsidRDefault="003D09FF" w:rsidP="000C3291">
            <w:pPr>
              <w:pStyle w:val="a8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="000C3291" w:rsidRPr="001471B0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실험장비(비침습형 </w:t>
            </w:r>
            <w:r w:rsidR="000C3291" w:rsidRPr="001471B0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EEG</w:t>
            </w:r>
            <w:r w:rsidR="000C3291" w:rsidRPr="001471B0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측정장비</w:t>
            </w:r>
            <w:r w:rsidR="000C3291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,</w:t>
            </w:r>
            <w:r w:rsidR="000C3291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="000C3291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기타 생리신호 측정장비</w:t>
            </w:r>
            <w:r w:rsidR="000C3291" w:rsidRPr="001471B0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)에 의한 연구대상자의 안전성 위험은 아직 파악된 적이 </w:t>
            </w:r>
            <w:r w:rsidR="000C3291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없다. </w:t>
            </w:r>
          </w:p>
          <w:p w14:paraId="23B21042" w14:textId="487EA671" w:rsidR="000C3291" w:rsidRDefault="000C3291" w:rsidP="000C3291">
            <w:pPr>
              <w:pStyle w:val="a8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하지만 </w:t>
            </w:r>
            <w:r w:rsidRPr="001471B0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알레르기 위험이 있으므로,</w:t>
            </w:r>
            <w:r w:rsidRPr="001471B0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1471B0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금속 알레르기가 없는 자들을 모집하고,</w:t>
            </w:r>
            <w:r w:rsidRPr="001471B0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1471B0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구두로 재확인을 한 뒤 실험 진행 시에도 지속적인 모니터링을 통해 안정성을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확보한다.</w:t>
            </w:r>
          </w:p>
          <w:p w14:paraId="00D9C173" w14:textId="669363D3" w:rsidR="00A906A4" w:rsidRPr="003D09FF" w:rsidRDefault="00A906A4" w:rsidP="003D09FF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</w:p>
        </w:tc>
      </w:tr>
      <w:tr w:rsidR="00A906A4" w:rsidRPr="008514B8" w14:paraId="4EA92551" w14:textId="77777777" w:rsidTr="00A906A4">
        <w:trPr>
          <w:trHeight w:val="27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B86FE3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6542AA9C" w14:textId="77777777" w:rsidTr="00A906A4">
        <w:trPr>
          <w:trHeight w:val="446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0963B3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자료 분석과 통계적 방법</w:t>
            </w:r>
          </w:p>
        </w:tc>
      </w:tr>
      <w:tr w:rsidR="00A906A4" w:rsidRPr="008514B8" w14:paraId="2AF62027" w14:textId="77777777" w:rsidTr="00A906A4">
        <w:trPr>
          <w:trHeight w:val="654"/>
        </w:trPr>
        <w:tc>
          <w:tcPr>
            <w:tcW w:w="9230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0BEAD0" w14:textId="1FC8DA9C" w:rsidR="001422D4" w:rsidRDefault="003D09FF" w:rsidP="001422D4">
            <w:pPr>
              <w:widowControl/>
              <w:wordWrap/>
              <w:autoSpaceDE/>
              <w:autoSpaceDN/>
              <w:snapToGrid w:val="0"/>
              <w:ind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8B4821">
              <w:rPr>
                <w:rFonts w:eastAsiaTheme="minorHAnsi" w:cs="굴림" w:hint="eastAsia"/>
                <w:color w:val="000000" w:themeColor="text1"/>
                <w:kern w:val="0"/>
                <w:szCs w:val="20"/>
              </w:rPr>
              <w:t xml:space="preserve">- </w:t>
            </w:r>
            <w:r w:rsidR="00005052" w:rsidRPr="00B6542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비침습적 뇌 신호 획득 방법</w:t>
            </w:r>
            <w:r w:rsidR="00005052" w:rsidRPr="00CA76E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="00005052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br/>
            </w:r>
            <w:r w:rsidR="001422D4" w:rsidRPr="00CA76E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EEG 분석 전 artifact noise를 줄이기 위해 55-65Hz bandpass filter 전처리를 </w:t>
            </w:r>
            <w:r w:rsidR="001422D4" w:rsidRPr="00CA76E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실시함</w:t>
            </w:r>
            <w:r w:rsidR="001422D4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,</w:t>
            </w:r>
            <w:r w:rsidR="001422D4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="001422D4" w:rsidRPr="00CA76E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경우에 따라 독립성분분석(independent component analysis, ICA) 방법을 이용하여 artifacts를 제거</w:t>
            </w:r>
            <w:r w:rsidR="001422D4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한다.</w:t>
            </w:r>
            <w:r w:rsidR="001422D4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</w:p>
          <w:p w14:paraId="59FC78A5" w14:textId="36C2CC98" w:rsidR="00005052" w:rsidRPr="00B6542A" w:rsidRDefault="00005052" w:rsidP="00005052">
            <w:pPr>
              <w:pStyle w:val="a8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0" w:right="40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</w:rPr>
              <w:t>-</w:t>
            </w:r>
            <w:r>
              <w:rPr>
                <w:rFonts w:ascii="나눔고딕" w:eastAsia="나눔고딕" w:hAnsi="나눔고딕"/>
              </w:rPr>
              <w:t xml:space="preserve"> </w:t>
            </w:r>
            <w:r w:rsidRPr="00B6542A">
              <w:rPr>
                <w:rFonts w:ascii="나눔고딕" w:eastAsia="나눔고딕" w:hAnsi="나눔고딕"/>
              </w:rPr>
              <w:t>뇌 신호 분석 방법</w:t>
            </w:r>
          </w:p>
          <w:p w14:paraId="050A59E7" w14:textId="45AD3812" w:rsidR="001422D4" w:rsidRDefault="001422D4" w:rsidP="001422D4">
            <w:pPr>
              <w:pStyle w:val="a8"/>
              <w:widowControl/>
              <w:wordWrap/>
              <w:autoSpaceDE/>
              <w:autoSpaceDN/>
              <w:snapToGrid w:val="0"/>
              <w:ind w:leftChars="0" w:left="0"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4D46A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lastRenderedPageBreak/>
              <w:t>특정 시점 전후 일정 구간의 EEG 신호를 조건 별로 평균한 뒤 도드라지는 peak 값의 amplitude, latency 성분을 조건 별로 비교 분석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한다.</w:t>
            </w:r>
          </w:p>
          <w:p w14:paraId="0A591A46" w14:textId="77777777" w:rsidR="001422D4" w:rsidRPr="00B6542A" w:rsidRDefault="001422D4" w:rsidP="001422D4">
            <w:pPr>
              <w:pStyle w:val="a8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0"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-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B6542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EEG 기반 의사결정 시점 예측 방법</w:t>
            </w:r>
          </w:p>
          <w:p w14:paraId="08EDB578" w14:textId="77777777" w:rsidR="001422D4" w:rsidRPr="00CA76E6" w:rsidRDefault="001422D4" w:rsidP="001422D4">
            <w:pPr>
              <w:widowControl/>
              <w:wordWrap/>
              <w:autoSpaceDE/>
              <w:autoSpaceDN/>
              <w:snapToGrid w:val="0"/>
              <w:ind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A76E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SVM과 같은 </w:t>
            </w:r>
            <w:proofErr w:type="spellStart"/>
            <w:r w:rsidRPr="00CA76E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머신러닝</w:t>
            </w:r>
            <w:proofErr w:type="spellEnd"/>
            <w:r w:rsidRPr="00CA76E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알고리즘 및 CNN, Recurrent neural networ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k(RNN), Long short-term </w:t>
            </w:r>
            <w:proofErr w:type="spellStart"/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memroy</w:t>
            </w:r>
            <w:proofErr w:type="spellEnd"/>
            <w:r w:rsidRPr="00CA76E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(LSTM) 등 딥러닝 알고리즘을 이용해 의사결정 시점을 예측</w:t>
            </w:r>
            <w:r w:rsidRPr="00CA76E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하고자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한다.</w:t>
            </w:r>
            <w:r w:rsidRPr="00CA76E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(</w:t>
            </w:r>
            <w:proofErr w:type="spellStart"/>
            <w:r w:rsidRPr="00CA76E6">
              <w:rPr>
                <w:rFonts w:ascii="나눔고딕" w:eastAsia="나눔고딕" w:hAnsi="나눔고딕"/>
              </w:rPr>
              <w:t>Chisci</w:t>
            </w:r>
            <w:proofErr w:type="spellEnd"/>
            <w:r w:rsidRPr="00CA76E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et al., 2010; </w:t>
            </w:r>
            <w:proofErr w:type="spellStart"/>
            <w:r w:rsidRPr="00CA76E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Mrowski</w:t>
            </w:r>
            <w:proofErr w:type="spellEnd"/>
            <w:r w:rsidRPr="00CA76E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et al., 2008)</w:t>
            </w:r>
          </w:p>
          <w:p w14:paraId="2C7BB314" w14:textId="73DA0FDC" w:rsidR="001422D4" w:rsidRPr="001422D4" w:rsidRDefault="001422D4" w:rsidP="001422D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</w:p>
          <w:p w14:paraId="014E1130" w14:textId="5AD716FD" w:rsidR="00A906A4" w:rsidRPr="00B44ED9" w:rsidRDefault="00A906A4" w:rsidP="003D09FF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</w:p>
        </w:tc>
      </w:tr>
      <w:tr w:rsidR="00A906A4" w:rsidRPr="008514B8" w14:paraId="041B0255" w14:textId="77777777" w:rsidTr="00A906A4">
        <w:trPr>
          <w:trHeight w:val="314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3C371C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6147DAFF" w14:textId="77777777" w:rsidTr="00A906A4">
        <w:trPr>
          <w:trHeight w:val="503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3527E2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예측 부작용 및 주의사항과 조치</w:t>
            </w:r>
          </w:p>
        </w:tc>
      </w:tr>
      <w:tr w:rsidR="00A906A4" w:rsidRPr="008514B8" w14:paraId="60EABCD0" w14:textId="77777777" w:rsidTr="00A906A4">
        <w:trPr>
          <w:trHeight w:val="3067"/>
        </w:trPr>
        <w:tc>
          <w:tcPr>
            <w:tcW w:w="9230" w:type="dxa"/>
            <w:gridSpan w:val="2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B94108" w14:textId="77777777" w:rsidR="00005052" w:rsidRPr="008514B8" w:rsidRDefault="00005052" w:rsidP="00005052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실험 장비의 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전극에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알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레르기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반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응을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보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일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수 있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다.</w:t>
            </w:r>
          </w:p>
          <w:p w14:paraId="5C009AFC" w14:textId="77777777" w:rsidR="00005052" w:rsidRPr="008514B8" w:rsidRDefault="00005052" w:rsidP="00005052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아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직까지 심각한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알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레르기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반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응이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보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고된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적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은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없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다.</w:t>
            </w:r>
          </w:p>
          <w:p w14:paraId="1E468F8A" w14:textId="77777777" w:rsidR="00005052" w:rsidRDefault="00005052" w:rsidP="00005052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알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레르기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반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응이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나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타날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시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에는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적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절한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응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급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처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치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후 병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원으로 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이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송한다.</w:t>
            </w:r>
          </w:p>
          <w:p w14:paraId="2778D0B0" w14:textId="7275D571" w:rsidR="00A906A4" w:rsidRPr="00557883" w:rsidRDefault="00005052" w:rsidP="00557883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- </w:t>
            </w:r>
            <w:r w:rsidRPr="00B22CE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연구대상자는 실험 중 과도한 집중이나,</w:t>
            </w:r>
            <w:r w:rsidRPr="00B22CE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B22CE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장시간 모니터 응시로 인한 피로감,</w:t>
            </w:r>
            <w:r w:rsidRPr="00B22CE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B22CE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두통 및 스트레스를 느낄 수 있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음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해당 경우 실험을 중단하고 휴식을 취하게 할 것이며 호전되지 않는다면 귀가 조치를 취한다.</w:t>
            </w:r>
          </w:p>
        </w:tc>
      </w:tr>
      <w:tr w:rsidR="00A906A4" w:rsidRPr="008514B8" w14:paraId="2E085609" w14:textId="77777777" w:rsidTr="00A906A4">
        <w:trPr>
          <w:trHeight w:val="297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5A5F57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00E09055" w14:textId="77777777" w:rsidTr="00A906A4">
        <w:trPr>
          <w:trHeight w:val="503"/>
        </w:trPr>
        <w:tc>
          <w:tcPr>
            <w:tcW w:w="9230" w:type="dxa"/>
            <w:gridSpan w:val="2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D97169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중지 및 탈락기준</w:t>
            </w:r>
          </w:p>
        </w:tc>
      </w:tr>
      <w:tr w:rsidR="00A906A4" w:rsidRPr="008514B8" w14:paraId="461313C4" w14:textId="77777777" w:rsidTr="00A906A4">
        <w:trPr>
          <w:gridAfter w:val="1"/>
          <w:wAfter w:w="70" w:type="dxa"/>
          <w:trHeight w:val="673"/>
        </w:trPr>
        <w:tc>
          <w:tcPr>
            <w:tcW w:w="916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171E92" w14:textId="77777777" w:rsidR="00A906A4" w:rsidRPr="00E65D08" w:rsidRDefault="00A906A4" w:rsidP="00A906A4">
            <w:pPr>
              <w:pStyle w:val="a4"/>
              <w:jc w:val="left"/>
            </w:pPr>
            <w:r w:rsidRPr="00E65D08">
              <w:rPr>
                <w:rFonts w:hint="eastAsia"/>
                <w:iCs/>
              </w:rPr>
              <w:t>다음에 해당되는 경우, 귀하는 귀하의 동의 없이도 본 연구의 참여로부터 제한될 수 있습니다.</w:t>
            </w:r>
          </w:p>
          <w:p w14:paraId="2CDB384D" w14:textId="77777777" w:rsidR="00A906A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  <w:szCs w:val="20"/>
              </w:rPr>
            </w:pPr>
          </w:p>
          <w:p w14:paraId="420DAF6C" w14:textId="61FC732C" w:rsidR="00A906A4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Cs w:val="20"/>
              </w:rPr>
              <w:t xml:space="preserve">- </w:t>
            </w:r>
            <w:r w:rsidRPr="007F1C29">
              <w:rPr>
                <w:rFonts w:ascii="나눔고딕" w:eastAsia="나눔고딕" w:hAnsi="나눔고딕" w:cs="굴림" w:hint="eastAsia"/>
                <w:color w:val="000000" w:themeColor="text1"/>
                <w:kern w:val="0"/>
                <w:szCs w:val="20"/>
              </w:rPr>
              <w:t>연구대상자가 연구자의 지시를 따르지 않을 경우</w:t>
            </w:r>
          </w:p>
          <w:p w14:paraId="71D628C7" w14:textId="358C83E4" w:rsidR="00005052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 w:themeColor="text1"/>
                <w:kern w:val="0"/>
                <w:szCs w:val="20"/>
              </w:rPr>
              <w:t xml:space="preserve">-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Cs w:val="20"/>
              </w:rPr>
              <w:t>연구대상자가 실험 참가 중단의 의지를 표명하는 경우</w:t>
            </w:r>
          </w:p>
          <w:p w14:paraId="4A5F537F" w14:textId="1C104CBC" w:rsidR="00A906A4" w:rsidRPr="00F54CB8" w:rsidRDefault="00F54CB8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Cs w:val="2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  <w:szCs w:val="20"/>
              </w:rPr>
              <w:t>연구대상자에게서 건강 상의 이상이 발생하는 경우</w:t>
            </w:r>
          </w:p>
        </w:tc>
      </w:tr>
      <w:tr w:rsidR="00A906A4" w:rsidRPr="008514B8" w14:paraId="0488BB6C" w14:textId="77777777" w:rsidTr="00A906A4">
        <w:trPr>
          <w:gridAfter w:val="1"/>
          <w:wAfter w:w="70" w:type="dxa"/>
          <w:trHeight w:val="276"/>
        </w:trPr>
        <w:tc>
          <w:tcPr>
            <w:tcW w:w="916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EA1DDE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45345DEF" w14:textId="77777777" w:rsidTr="00A906A4">
        <w:trPr>
          <w:gridAfter w:val="1"/>
          <w:wAfter w:w="70" w:type="dxa"/>
          <w:trHeight w:val="446"/>
        </w:trPr>
        <w:tc>
          <w:tcPr>
            <w:tcW w:w="916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8AD5AF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연구대상자의 위험과 이익</w:t>
            </w:r>
          </w:p>
        </w:tc>
      </w:tr>
      <w:tr w:rsidR="00A906A4" w:rsidRPr="008514B8" w14:paraId="28C19C8A" w14:textId="77777777" w:rsidTr="00A906A4">
        <w:trPr>
          <w:gridAfter w:val="1"/>
          <w:wAfter w:w="70" w:type="dxa"/>
          <w:trHeight w:val="1382"/>
        </w:trPr>
        <w:tc>
          <w:tcPr>
            <w:tcW w:w="916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FAA2F8" w14:textId="77777777" w:rsidR="00F54CB8" w:rsidRDefault="00F54CB8" w:rsidP="00F54CB8">
            <w:pPr>
              <w:widowControl/>
              <w:wordWrap/>
              <w:autoSpaceDE/>
              <w:autoSpaceDN/>
              <w:snapToGrid w:val="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D7554B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D7554B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실험 중 </w:t>
            </w:r>
            <w:r w:rsidRPr="00D7554B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알 수 없는 이유로 인한 알레르기 반응,</w:t>
            </w:r>
            <w:r w:rsidRPr="00D7554B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D7554B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실험 장비의 압박으로 인한 두통 및 스트레스가 발생할 수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있다.</w:t>
            </w:r>
          </w:p>
          <w:p w14:paraId="4B4ABF83" w14:textId="77777777" w:rsidR="00F54CB8" w:rsidRDefault="00F54CB8" w:rsidP="00F54CB8">
            <w:pPr>
              <w:widowControl/>
              <w:wordWrap/>
              <w:autoSpaceDE/>
              <w:autoSpaceDN/>
              <w:snapToGrid w:val="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-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협소한 공간에 대한 공포가 발생할 수 있다.</w:t>
            </w:r>
          </w:p>
          <w:p w14:paraId="391654D7" w14:textId="0DA1E001" w:rsidR="00A906A4" w:rsidRPr="00B44ED9" w:rsidRDefault="00F54CB8" w:rsidP="00F54CB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lastRenderedPageBreak/>
              <w:t xml:space="preserve">- </w:t>
            </w:r>
            <w:r w:rsidRPr="00665697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본 연구를 통해 연구 대상자가 직접적으로 받는 이익은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없다.</w:t>
            </w:r>
          </w:p>
        </w:tc>
      </w:tr>
      <w:tr w:rsidR="00A906A4" w:rsidRPr="008514B8" w14:paraId="43495843" w14:textId="77777777" w:rsidTr="00A906A4">
        <w:trPr>
          <w:gridAfter w:val="1"/>
          <w:wAfter w:w="70" w:type="dxa"/>
          <w:trHeight w:val="276"/>
        </w:trPr>
        <w:tc>
          <w:tcPr>
            <w:tcW w:w="916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9F2B35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783E1FBD" w14:textId="77777777" w:rsidTr="00A906A4">
        <w:trPr>
          <w:gridAfter w:val="1"/>
          <w:wAfter w:w="70" w:type="dxa"/>
          <w:trHeight w:val="559"/>
        </w:trPr>
        <w:tc>
          <w:tcPr>
            <w:tcW w:w="916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CBCB2B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연구대상자 안전대책 및 개인정보보호대책</w:t>
            </w:r>
          </w:p>
        </w:tc>
      </w:tr>
      <w:tr w:rsidR="00A906A4" w:rsidRPr="008514B8" w14:paraId="2F83056B" w14:textId="77777777" w:rsidTr="00A906A4">
        <w:trPr>
          <w:gridAfter w:val="1"/>
          <w:wAfter w:w="70" w:type="dxa"/>
          <w:trHeight w:val="2391"/>
        </w:trPr>
        <w:tc>
          <w:tcPr>
            <w:tcW w:w="916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547DE4" w14:textId="77777777" w:rsidR="00A906A4" w:rsidRPr="007F1C29" w:rsidRDefault="00A906A4" w:rsidP="00A906A4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- </w:t>
            </w:r>
            <w:r w:rsidRPr="007F1C2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연구대상자는 실험 도중 자신의 의사에</w:t>
            </w:r>
            <w:r w:rsidRPr="007F1C2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7F1C2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따라 실험을 중단할 수 있으며 참여 또한 거부할 수 있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다</w:t>
            </w:r>
            <w:r w:rsidRPr="007F1C2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.</w:t>
            </w:r>
            <w:r w:rsidRPr="007F1C2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7F1C2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모든 실험은 연구대상자들의 동의 하에 진행이 된다</w:t>
            </w:r>
          </w:p>
          <w:p w14:paraId="187C67D9" w14:textId="77777777" w:rsidR="00F54CB8" w:rsidRPr="006157A4" w:rsidRDefault="00F54CB8" w:rsidP="00F54CB8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- 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실험 중 신체적,</w:t>
            </w:r>
            <w:r w:rsidRPr="006157A4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정신적 문제가 발생했을 경우 즉각적으로 조치할 수 있도록 자동제세동기 및 산소공급기를 준비하며 전문 의료기관에서 검진 및 치료를 받을 수 있도록 조치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함</w:t>
            </w:r>
          </w:p>
          <w:p w14:paraId="77A8BB5B" w14:textId="77777777" w:rsidR="00F54CB8" w:rsidRDefault="00F54CB8" w:rsidP="00F54CB8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- </w:t>
            </w:r>
            <w:r w:rsidRPr="007F1C2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연구대상자와 관련된 모든 정보는 외부로 유출이 되지 않으며,</w:t>
            </w:r>
            <w:r w:rsidRPr="007F1C2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7F1C2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관련된 자료들은 익명으로 처리가 된다.</w:t>
            </w:r>
            <w:r w:rsidRPr="007F1C2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7F1C2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또한,</w:t>
            </w:r>
            <w:r w:rsidRPr="007F1C2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7F1C2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연구대상자들의 개인정보는 기호로 분류 후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사용함</w:t>
            </w:r>
          </w:p>
          <w:p w14:paraId="26F21100" w14:textId="7309DFE0" w:rsidR="00A906A4" w:rsidRPr="00B44ED9" w:rsidRDefault="00F54CB8" w:rsidP="00F54CB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-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연구대상자의 개인정보 및 실험 참가 동의서는 자물쇠가 있는 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케비넷에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보관하여 개인정보 유출을 방지함</w:t>
            </w:r>
            <w:r w:rsidRPr="00B44ED9"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906A4" w:rsidRPr="008514B8" w14:paraId="7DF0CAC2" w14:textId="77777777" w:rsidTr="00A906A4">
        <w:trPr>
          <w:gridAfter w:val="1"/>
          <w:wAfter w:w="70" w:type="dxa"/>
          <w:trHeight w:val="276"/>
        </w:trPr>
        <w:tc>
          <w:tcPr>
            <w:tcW w:w="916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739A3C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A906A4" w:rsidRPr="008514B8" w14:paraId="127D694B" w14:textId="77777777" w:rsidTr="00A906A4">
        <w:trPr>
          <w:gridAfter w:val="1"/>
          <w:wAfter w:w="70" w:type="dxa"/>
          <w:trHeight w:val="559"/>
        </w:trPr>
        <w:tc>
          <w:tcPr>
            <w:tcW w:w="916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9F61F3" w14:textId="77777777" w:rsidR="00A906A4" w:rsidRPr="008514B8" w:rsidRDefault="00A906A4" w:rsidP="00A906A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참고문헌</w:t>
            </w:r>
          </w:p>
        </w:tc>
      </w:tr>
      <w:tr w:rsidR="00A906A4" w:rsidRPr="008514B8" w14:paraId="729C8A32" w14:textId="77777777" w:rsidTr="00A906A4">
        <w:trPr>
          <w:gridAfter w:val="1"/>
          <w:wAfter w:w="70" w:type="dxa"/>
          <w:trHeight w:val="1691"/>
        </w:trPr>
        <w:tc>
          <w:tcPr>
            <w:tcW w:w="916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A5ADE3" w14:textId="77777777" w:rsidR="00A906A4" w:rsidRDefault="00F54CB8" w:rsidP="003D09FF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Arial" w:hAnsi="Arial" w:cs="Arial"/>
                <w:szCs w:val="20"/>
                <w:shd w:val="clear" w:color="auto" w:fill="FFFFFF"/>
              </w:rPr>
            </w:pPr>
            <w:proofErr w:type="spellStart"/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>Chisci</w:t>
            </w:r>
            <w:proofErr w:type="spellEnd"/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 xml:space="preserve">, L., et al. (2010). "Real-Time Epileptic Seizure Prediction Using AR Models and Support Vector Machines." </w:t>
            </w:r>
            <w:proofErr w:type="spellStart"/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>Ieee</w:t>
            </w:r>
            <w:proofErr w:type="spellEnd"/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 xml:space="preserve"> Transactions on Biomedical Engineering 57(5): 1124-1132.</w:t>
            </w:r>
          </w:p>
          <w:p w14:paraId="4DD6DF2F" w14:textId="77777777" w:rsidR="00F54CB8" w:rsidRDefault="00F54CB8" w:rsidP="00F54CB8">
            <w:pPr>
              <w:widowControl/>
              <w:wordWrap/>
              <w:autoSpaceDE/>
              <w:autoSpaceDN/>
              <w:spacing w:after="0" w:line="240" w:lineRule="auto"/>
              <w:jc w:val="left"/>
            </w:pPr>
            <w:proofErr w:type="spellStart"/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Mirowski</w:t>
            </w:r>
            <w:proofErr w:type="spellEnd"/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 xml:space="preserve">, P. W., </w:t>
            </w:r>
            <w:proofErr w:type="spellStart"/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LeCun</w:t>
            </w:r>
            <w:proofErr w:type="spellEnd"/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 xml:space="preserve">, Y., </w:t>
            </w:r>
            <w:proofErr w:type="spellStart"/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Madhavan</w:t>
            </w:r>
            <w:proofErr w:type="spellEnd"/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 xml:space="preserve">, D., &amp; </w:t>
            </w:r>
            <w:proofErr w:type="spellStart"/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Kuzniecky</w:t>
            </w:r>
            <w:proofErr w:type="spellEnd"/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, R. (2008, October). Comparing SVM and convolutional networks for epileptic seizure prediction from intracranial EEG. In </w:t>
            </w:r>
            <w:r>
              <w:rPr>
                <w:rFonts w:ascii="Arial" w:hAnsi="Arial" w:cs="Arial"/>
                <w:i/>
                <w:iCs/>
                <w:color w:val="222222"/>
                <w:szCs w:val="20"/>
                <w:shd w:val="clear" w:color="auto" w:fill="FFFFFF"/>
              </w:rPr>
              <w:t>2008 IEEE workshop on machine learning for signal processing</w:t>
            </w:r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 (pp. 244-249). IEEE.</w:t>
            </w:r>
          </w:p>
          <w:p w14:paraId="703D16B1" w14:textId="1B1B7D61" w:rsidR="00F54CB8" w:rsidRPr="00014C6B" w:rsidRDefault="00F54CB8" w:rsidP="003D09FF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7A6E90C7" w14:textId="77777777" w:rsidR="008514B8" w:rsidRPr="00CA3339" w:rsidRDefault="008514B8" w:rsidP="008514B8">
      <w:pPr>
        <w:jc w:val="center"/>
      </w:pPr>
    </w:p>
    <w:sectPr w:rsidR="008514B8" w:rsidRPr="00CA3339" w:rsidSect="00EE7266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43B9D" w14:textId="77777777" w:rsidR="00024113" w:rsidRDefault="00024113" w:rsidP="0024450B">
      <w:pPr>
        <w:spacing w:after="0" w:line="240" w:lineRule="auto"/>
      </w:pPr>
      <w:r>
        <w:separator/>
      </w:r>
    </w:p>
  </w:endnote>
  <w:endnote w:type="continuationSeparator" w:id="0">
    <w:p w14:paraId="6B8A74D3" w14:textId="77777777" w:rsidR="00024113" w:rsidRDefault="00024113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Batang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한컴바탕">
    <w:altName w:val="Batang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5499"/>
      <w:docPartObj>
        <w:docPartGallery w:val="Page Numbers (Bottom of Page)"/>
        <w:docPartUnique/>
      </w:docPartObj>
    </w:sdtPr>
    <w:sdtContent>
      <w:p w14:paraId="7597F42C" w14:textId="77777777" w:rsidR="00B82B56" w:rsidRDefault="00B82B56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9A4AA4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14:paraId="617F2901" w14:textId="77777777" w:rsidR="00B82B56" w:rsidRDefault="00B82B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58AE2" w14:textId="77777777" w:rsidR="00024113" w:rsidRDefault="00024113" w:rsidP="0024450B">
      <w:pPr>
        <w:spacing w:after="0" w:line="240" w:lineRule="auto"/>
      </w:pPr>
      <w:r>
        <w:separator/>
      </w:r>
    </w:p>
  </w:footnote>
  <w:footnote w:type="continuationSeparator" w:id="0">
    <w:p w14:paraId="613AF5FF" w14:textId="77777777" w:rsidR="00024113" w:rsidRDefault="00024113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4574"/>
      <w:gridCol w:w="4442"/>
    </w:tblGrid>
    <w:tr w:rsidR="00B82B56" w14:paraId="1BD89D94" w14:textId="77777777" w:rsidTr="0024450B">
      <w:trPr>
        <w:trHeight w:val="699"/>
      </w:trPr>
      <w:tc>
        <w:tcPr>
          <w:tcW w:w="4612" w:type="dxa"/>
          <w:vAlign w:val="center"/>
        </w:tcPr>
        <w:p w14:paraId="4A6126BF" w14:textId="77777777" w:rsidR="00B82B56" w:rsidRDefault="00B82B56" w:rsidP="0024450B">
          <w:pPr>
            <w:pStyle w:val="a5"/>
            <w:spacing w:after="0"/>
            <w:jc w:val="center"/>
          </w:pPr>
          <w:r w:rsidRPr="00411029">
            <w:rPr>
              <w:noProof/>
            </w:rPr>
            <w:drawing>
              <wp:inline distT="0" distB="0" distL="0" distR="0" wp14:anchorId="22351E86" wp14:editId="6AE0B39F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0C185098" w14:textId="77777777" w:rsidR="00B82B56" w:rsidRDefault="00B82B56" w:rsidP="009A4AA4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Pr="00E75CB7">
            <w:rPr>
              <w:rFonts w:hint="eastAsia"/>
            </w:rPr>
            <w:t>서식</w:t>
          </w:r>
          <w:r>
            <w:rPr>
              <w:rFonts w:hint="eastAsia"/>
            </w:rPr>
            <w:t>1-1</w:t>
          </w:r>
          <w:r w:rsidRPr="00E75CB7">
            <w:t xml:space="preserve"> (version </w:t>
          </w:r>
          <w:r>
            <w:rPr>
              <w:rFonts w:hint="eastAsia"/>
            </w:rPr>
            <w:t>2.0,</w:t>
          </w:r>
          <w:r w:rsidRPr="00E75CB7">
            <w:t xml:space="preserve"> 20</w:t>
          </w:r>
          <w:r>
            <w:rPr>
              <w:rFonts w:hint="eastAsia"/>
            </w:rPr>
            <w:t>15.11</w:t>
          </w:r>
          <w:r w:rsidRPr="00E75CB7">
            <w:t>)</w:t>
          </w:r>
        </w:p>
      </w:tc>
    </w:tr>
  </w:tbl>
  <w:p w14:paraId="6021FFBF" w14:textId="77777777" w:rsidR="00B82B56" w:rsidRDefault="00B82B56" w:rsidP="0024450B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3009"/>
    <w:multiLevelType w:val="hybridMultilevel"/>
    <w:tmpl w:val="D6AC00F8"/>
    <w:lvl w:ilvl="0" w:tplc="644E8C68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40" w:hanging="400"/>
      </w:pPr>
    </w:lvl>
    <w:lvl w:ilvl="2" w:tplc="0409001B" w:tentative="1">
      <w:start w:val="1"/>
      <w:numFmt w:val="lowerRoman"/>
      <w:lvlText w:val="%3."/>
      <w:lvlJc w:val="right"/>
      <w:pPr>
        <w:ind w:left="1240" w:hanging="400"/>
      </w:pPr>
    </w:lvl>
    <w:lvl w:ilvl="3" w:tplc="0409000F" w:tentative="1">
      <w:start w:val="1"/>
      <w:numFmt w:val="decimal"/>
      <w:lvlText w:val="%4."/>
      <w:lvlJc w:val="left"/>
      <w:pPr>
        <w:ind w:left="1640" w:hanging="400"/>
      </w:pPr>
    </w:lvl>
    <w:lvl w:ilvl="4" w:tplc="04090019" w:tentative="1">
      <w:start w:val="1"/>
      <w:numFmt w:val="upperLetter"/>
      <w:lvlText w:val="%5."/>
      <w:lvlJc w:val="left"/>
      <w:pPr>
        <w:ind w:left="2040" w:hanging="400"/>
      </w:pPr>
    </w:lvl>
    <w:lvl w:ilvl="5" w:tplc="0409001B" w:tentative="1">
      <w:start w:val="1"/>
      <w:numFmt w:val="lowerRoman"/>
      <w:lvlText w:val="%6."/>
      <w:lvlJc w:val="right"/>
      <w:pPr>
        <w:ind w:left="2440" w:hanging="400"/>
      </w:pPr>
    </w:lvl>
    <w:lvl w:ilvl="6" w:tplc="0409000F" w:tentative="1">
      <w:start w:val="1"/>
      <w:numFmt w:val="decimal"/>
      <w:lvlText w:val="%7."/>
      <w:lvlJc w:val="left"/>
      <w:pPr>
        <w:ind w:left="2840" w:hanging="400"/>
      </w:pPr>
    </w:lvl>
    <w:lvl w:ilvl="7" w:tplc="04090019" w:tentative="1">
      <w:start w:val="1"/>
      <w:numFmt w:val="upperLetter"/>
      <w:lvlText w:val="%8."/>
      <w:lvlJc w:val="left"/>
      <w:pPr>
        <w:ind w:left="3240" w:hanging="400"/>
      </w:pPr>
    </w:lvl>
    <w:lvl w:ilvl="8" w:tplc="0409001B" w:tentative="1">
      <w:start w:val="1"/>
      <w:numFmt w:val="lowerRoman"/>
      <w:lvlText w:val="%9."/>
      <w:lvlJc w:val="right"/>
      <w:pPr>
        <w:ind w:left="3640" w:hanging="400"/>
      </w:pPr>
    </w:lvl>
  </w:abstractNum>
  <w:abstractNum w:abstractNumId="1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18645D40"/>
    <w:multiLevelType w:val="hybridMultilevel"/>
    <w:tmpl w:val="3636327E"/>
    <w:lvl w:ilvl="0" w:tplc="2780C6C2">
      <w:start w:val="1"/>
      <w:numFmt w:val="bullet"/>
      <w:lvlText w:val="-"/>
      <w:lvlJc w:val="left"/>
      <w:pPr>
        <w:ind w:left="800" w:hanging="40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8DD1752"/>
    <w:multiLevelType w:val="hybridMultilevel"/>
    <w:tmpl w:val="91CA9482"/>
    <w:lvl w:ilvl="0" w:tplc="BFD00A96">
      <w:start w:val="1"/>
      <w:numFmt w:val="decimal"/>
      <w:lvlText w:val="%1."/>
      <w:lvlJc w:val="left"/>
      <w:pPr>
        <w:ind w:left="400" w:hanging="360"/>
      </w:pPr>
      <w:rPr>
        <w:rFonts w:ascii="나눔고딕" w:eastAsia="나눔고딕" w:hAnsi="나눔고딕" w:hint="eastAsia"/>
        <w:color w:val="000000" w:themeColor="text1"/>
      </w:rPr>
    </w:lvl>
    <w:lvl w:ilvl="1" w:tplc="04090019">
      <w:start w:val="1"/>
      <w:numFmt w:val="upperLetter"/>
      <w:lvlText w:val="%2."/>
      <w:lvlJc w:val="left"/>
      <w:pPr>
        <w:ind w:left="1000" w:hanging="480"/>
      </w:pPr>
    </w:lvl>
    <w:lvl w:ilvl="2" w:tplc="0409001B" w:tentative="1">
      <w:start w:val="1"/>
      <w:numFmt w:val="lowerRoman"/>
      <w:lvlText w:val="%3."/>
      <w:lvlJc w:val="right"/>
      <w:pPr>
        <w:ind w:left="1480" w:hanging="480"/>
      </w:pPr>
    </w:lvl>
    <w:lvl w:ilvl="3" w:tplc="0409000F" w:tentative="1">
      <w:start w:val="1"/>
      <w:numFmt w:val="decimal"/>
      <w:lvlText w:val="%4."/>
      <w:lvlJc w:val="left"/>
      <w:pPr>
        <w:ind w:left="1960" w:hanging="480"/>
      </w:pPr>
    </w:lvl>
    <w:lvl w:ilvl="4" w:tplc="04090019" w:tentative="1">
      <w:start w:val="1"/>
      <w:numFmt w:val="upperLetter"/>
      <w:lvlText w:val="%5."/>
      <w:lvlJc w:val="left"/>
      <w:pPr>
        <w:ind w:left="2440" w:hanging="480"/>
      </w:pPr>
    </w:lvl>
    <w:lvl w:ilvl="5" w:tplc="0409001B" w:tentative="1">
      <w:start w:val="1"/>
      <w:numFmt w:val="lowerRoman"/>
      <w:lvlText w:val="%6."/>
      <w:lvlJc w:val="right"/>
      <w:pPr>
        <w:ind w:left="2920" w:hanging="480"/>
      </w:pPr>
    </w:lvl>
    <w:lvl w:ilvl="6" w:tplc="0409000F" w:tentative="1">
      <w:start w:val="1"/>
      <w:numFmt w:val="decimal"/>
      <w:lvlText w:val="%7."/>
      <w:lvlJc w:val="left"/>
      <w:pPr>
        <w:ind w:left="3400" w:hanging="480"/>
      </w:pPr>
    </w:lvl>
    <w:lvl w:ilvl="7" w:tplc="04090019" w:tentative="1">
      <w:start w:val="1"/>
      <w:numFmt w:val="upperLetter"/>
      <w:lvlText w:val="%8."/>
      <w:lvlJc w:val="left"/>
      <w:pPr>
        <w:ind w:left="3880" w:hanging="480"/>
      </w:pPr>
    </w:lvl>
    <w:lvl w:ilvl="8" w:tplc="0409001B" w:tentative="1">
      <w:start w:val="1"/>
      <w:numFmt w:val="lowerRoman"/>
      <w:lvlText w:val="%9."/>
      <w:lvlJc w:val="right"/>
      <w:pPr>
        <w:ind w:left="4360" w:hanging="480"/>
      </w:pPr>
    </w:lvl>
  </w:abstractNum>
  <w:abstractNum w:abstractNumId="5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6" w15:restartNumberingAfterBreak="0">
    <w:nsid w:val="2E912263"/>
    <w:multiLevelType w:val="hybridMultilevel"/>
    <w:tmpl w:val="839A35AE"/>
    <w:lvl w:ilvl="0" w:tplc="2780C6C2">
      <w:start w:val="1"/>
      <w:numFmt w:val="bullet"/>
      <w:lvlText w:val="-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3614798"/>
    <w:multiLevelType w:val="hybridMultilevel"/>
    <w:tmpl w:val="9E2A4416"/>
    <w:lvl w:ilvl="0" w:tplc="60BEB68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40" w:hanging="400"/>
      </w:pPr>
    </w:lvl>
    <w:lvl w:ilvl="2" w:tplc="0409001B" w:tentative="1">
      <w:start w:val="1"/>
      <w:numFmt w:val="lowerRoman"/>
      <w:lvlText w:val="%3."/>
      <w:lvlJc w:val="right"/>
      <w:pPr>
        <w:ind w:left="1240" w:hanging="400"/>
      </w:pPr>
    </w:lvl>
    <w:lvl w:ilvl="3" w:tplc="0409000F" w:tentative="1">
      <w:start w:val="1"/>
      <w:numFmt w:val="decimal"/>
      <w:lvlText w:val="%4."/>
      <w:lvlJc w:val="left"/>
      <w:pPr>
        <w:ind w:left="1640" w:hanging="400"/>
      </w:pPr>
    </w:lvl>
    <w:lvl w:ilvl="4" w:tplc="04090019" w:tentative="1">
      <w:start w:val="1"/>
      <w:numFmt w:val="upperLetter"/>
      <w:lvlText w:val="%5."/>
      <w:lvlJc w:val="left"/>
      <w:pPr>
        <w:ind w:left="2040" w:hanging="400"/>
      </w:pPr>
    </w:lvl>
    <w:lvl w:ilvl="5" w:tplc="0409001B" w:tentative="1">
      <w:start w:val="1"/>
      <w:numFmt w:val="lowerRoman"/>
      <w:lvlText w:val="%6."/>
      <w:lvlJc w:val="right"/>
      <w:pPr>
        <w:ind w:left="2440" w:hanging="400"/>
      </w:pPr>
    </w:lvl>
    <w:lvl w:ilvl="6" w:tplc="0409000F" w:tentative="1">
      <w:start w:val="1"/>
      <w:numFmt w:val="decimal"/>
      <w:lvlText w:val="%7."/>
      <w:lvlJc w:val="left"/>
      <w:pPr>
        <w:ind w:left="2840" w:hanging="400"/>
      </w:pPr>
    </w:lvl>
    <w:lvl w:ilvl="7" w:tplc="04090019" w:tentative="1">
      <w:start w:val="1"/>
      <w:numFmt w:val="upperLetter"/>
      <w:lvlText w:val="%8."/>
      <w:lvlJc w:val="left"/>
      <w:pPr>
        <w:ind w:left="3240" w:hanging="400"/>
      </w:pPr>
    </w:lvl>
    <w:lvl w:ilvl="8" w:tplc="0409001B" w:tentative="1">
      <w:start w:val="1"/>
      <w:numFmt w:val="lowerRoman"/>
      <w:lvlText w:val="%9."/>
      <w:lvlJc w:val="right"/>
      <w:pPr>
        <w:ind w:left="3640" w:hanging="400"/>
      </w:pPr>
    </w:lvl>
  </w:abstractNum>
  <w:abstractNum w:abstractNumId="8" w15:restartNumberingAfterBreak="0">
    <w:nsid w:val="34C06636"/>
    <w:multiLevelType w:val="hybridMultilevel"/>
    <w:tmpl w:val="62F0FA54"/>
    <w:lvl w:ilvl="0" w:tplc="2780C6C2">
      <w:start w:val="1"/>
      <w:numFmt w:val="bullet"/>
      <w:lvlText w:val="-"/>
      <w:lvlJc w:val="left"/>
      <w:pPr>
        <w:ind w:left="800" w:hanging="400"/>
      </w:pPr>
      <w:rPr>
        <w:rFonts w:ascii="나눔고딕" w:eastAsia="나눔고딕" w:hAnsi="나눔고딕" w:cs="굴림" w:hint="eastAsia"/>
      </w:rPr>
    </w:lvl>
    <w:lvl w:ilvl="1" w:tplc="04090003">
      <w:start w:val="1"/>
      <w:numFmt w:val="bullet"/>
      <w:lvlText w:val=""/>
      <w:lvlJc w:val="left"/>
      <w:pPr>
        <w:ind w:left="13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80"/>
      </w:pPr>
      <w:rPr>
        <w:rFonts w:ascii="Wingdings" w:hAnsi="Wingdings" w:hint="default"/>
      </w:rPr>
    </w:lvl>
  </w:abstractNum>
  <w:abstractNum w:abstractNumId="9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10" w15:restartNumberingAfterBreak="0">
    <w:nsid w:val="41272A15"/>
    <w:multiLevelType w:val="hybridMultilevel"/>
    <w:tmpl w:val="3D14BC6C"/>
    <w:lvl w:ilvl="0" w:tplc="C4EC464C">
      <w:start w:val="1"/>
      <w:numFmt w:val="lowerRoman"/>
      <w:lvlText w:val="%1)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12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D2A4B7C"/>
    <w:multiLevelType w:val="hybridMultilevel"/>
    <w:tmpl w:val="3B28E2D4"/>
    <w:lvl w:ilvl="0" w:tplc="E3142E3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06E1B51"/>
    <w:multiLevelType w:val="multilevel"/>
    <w:tmpl w:val="5928AB3C"/>
    <w:lvl w:ilvl="0">
      <w:start w:val="1"/>
      <w:numFmt w:val="decimal"/>
      <w:suff w:val="space"/>
      <w:lvlText w:val="-"/>
      <w:lvlJc w:val="left"/>
      <w:pPr>
        <w:ind w:left="0" w:firstLine="0"/>
      </w:pPr>
      <w:rPr>
        <w:rFonts w:ascii="함초롬바탕" w:eastAsia="함초롬바탕" w:hAnsi="함초롬바탕" w:cs="함초롬바탕" w:hint="eastAsia"/>
        <w:color w:val="000000"/>
        <w:w w:val="100"/>
        <w:sz w:val="20"/>
      </w:rPr>
    </w:lvl>
    <w:lvl w:ilvl="1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2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3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4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5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6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8147C4"/>
    <w:multiLevelType w:val="hybridMultilevel"/>
    <w:tmpl w:val="C570E8AA"/>
    <w:lvl w:ilvl="0" w:tplc="3982B63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40" w:hanging="400"/>
      </w:pPr>
    </w:lvl>
    <w:lvl w:ilvl="2" w:tplc="0409001B" w:tentative="1">
      <w:start w:val="1"/>
      <w:numFmt w:val="lowerRoman"/>
      <w:lvlText w:val="%3."/>
      <w:lvlJc w:val="right"/>
      <w:pPr>
        <w:ind w:left="1240" w:hanging="400"/>
      </w:pPr>
    </w:lvl>
    <w:lvl w:ilvl="3" w:tplc="0409000F" w:tentative="1">
      <w:start w:val="1"/>
      <w:numFmt w:val="decimal"/>
      <w:lvlText w:val="%4."/>
      <w:lvlJc w:val="left"/>
      <w:pPr>
        <w:ind w:left="1640" w:hanging="400"/>
      </w:pPr>
    </w:lvl>
    <w:lvl w:ilvl="4" w:tplc="04090019" w:tentative="1">
      <w:start w:val="1"/>
      <w:numFmt w:val="upperLetter"/>
      <w:lvlText w:val="%5."/>
      <w:lvlJc w:val="left"/>
      <w:pPr>
        <w:ind w:left="2040" w:hanging="400"/>
      </w:pPr>
    </w:lvl>
    <w:lvl w:ilvl="5" w:tplc="0409001B" w:tentative="1">
      <w:start w:val="1"/>
      <w:numFmt w:val="lowerRoman"/>
      <w:lvlText w:val="%6."/>
      <w:lvlJc w:val="right"/>
      <w:pPr>
        <w:ind w:left="2440" w:hanging="400"/>
      </w:pPr>
    </w:lvl>
    <w:lvl w:ilvl="6" w:tplc="0409000F" w:tentative="1">
      <w:start w:val="1"/>
      <w:numFmt w:val="decimal"/>
      <w:lvlText w:val="%7."/>
      <w:lvlJc w:val="left"/>
      <w:pPr>
        <w:ind w:left="2840" w:hanging="400"/>
      </w:pPr>
    </w:lvl>
    <w:lvl w:ilvl="7" w:tplc="04090019" w:tentative="1">
      <w:start w:val="1"/>
      <w:numFmt w:val="upperLetter"/>
      <w:lvlText w:val="%8."/>
      <w:lvlJc w:val="left"/>
      <w:pPr>
        <w:ind w:left="3240" w:hanging="400"/>
      </w:pPr>
    </w:lvl>
    <w:lvl w:ilvl="8" w:tplc="0409001B" w:tentative="1">
      <w:start w:val="1"/>
      <w:numFmt w:val="lowerRoman"/>
      <w:lvlText w:val="%9."/>
      <w:lvlJc w:val="right"/>
      <w:pPr>
        <w:ind w:left="3640" w:hanging="400"/>
      </w:pPr>
    </w:lvl>
  </w:abstractNum>
  <w:num w:numId="1" w16cid:durableId="782462309">
    <w:abstractNumId w:val="1"/>
  </w:num>
  <w:num w:numId="2" w16cid:durableId="2128353467">
    <w:abstractNumId w:val="12"/>
  </w:num>
  <w:num w:numId="3" w16cid:durableId="494035034">
    <w:abstractNumId w:val="11"/>
  </w:num>
  <w:num w:numId="4" w16cid:durableId="1955936012">
    <w:abstractNumId w:val="2"/>
  </w:num>
  <w:num w:numId="5" w16cid:durableId="1037510089">
    <w:abstractNumId w:val="9"/>
  </w:num>
  <w:num w:numId="6" w16cid:durableId="540480267">
    <w:abstractNumId w:val="13"/>
  </w:num>
  <w:num w:numId="7" w16cid:durableId="1388185258">
    <w:abstractNumId w:val="5"/>
  </w:num>
  <w:num w:numId="8" w16cid:durableId="2143035931">
    <w:abstractNumId w:val="16"/>
  </w:num>
  <w:num w:numId="9" w16cid:durableId="568460944">
    <w:abstractNumId w:val="14"/>
  </w:num>
  <w:num w:numId="10" w16cid:durableId="160704758">
    <w:abstractNumId w:val="7"/>
  </w:num>
  <w:num w:numId="11" w16cid:durableId="1935046396">
    <w:abstractNumId w:val="10"/>
  </w:num>
  <w:num w:numId="12" w16cid:durableId="1124497904">
    <w:abstractNumId w:val="0"/>
  </w:num>
  <w:num w:numId="13" w16cid:durableId="774247285">
    <w:abstractNumId w:val="6"/>
  </w:num>
  <w:num w:numId="14" w16cid:durableId="728113075">
    <w:abstractNumId w:val="8"/>
  </w:num>
  <w:num w:numId="15" w16cid:durableId="19514755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47674126">
    <w:abstractNumId w:val="4"/>
  </w:num>
  <w:num w:numId="17" w16cid:durableId="933779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339"/>
    <w:rsid w:val="00005052"/>
    <w:rsid w:val="00014C6B"/>
    <w:rsid w:val="00021BE1"/>
    <w:rsid w:val="00024113"/>
    <w:rsid w:val="0009018E"/>
    <w:rsid w:val="00092AA5"/>
    <w:rsid w:val="000A41C6"/>
    <w:rsid w:val="000B012F"/>
    <w:rsid w:val="000B66BB"/>
    <w:rsid w:val="000C3291"/>
    <w:rsid w:val="000C3390"/>
    <w:rsid w:val="0010098F"/>
    <w:rsid w:val="001165D7"/>
    <w:rsid w:val="001422D4"/>
    <w:rsid w:val="001478B6"/>
    <w:rsid w:val="00180164"/>
    <w:rsid w:val="00192943"/>
    <w:rsid w:val="00195688"/>
    <w:rsid w:val="001A5335"/>
    <w:rsid w:val="00200099"/>
    <w:rsid w:val="00211FB3"/>
    <w:rsid w:val="0024450B"/>
    <w:rsid w:val="00254C48"/>
    <w:rsid w:val="002F15FA"/>
    <w:rsid w:val="002F39CF"/>
    <w:rsid w:val="003662C0"/>
    <w:rsid w:val="0037030D"/>
    <w:rsid w:val="003B0704"/>
    <w:rsid w:val="003B5EC0"/>
    <w:rsid w:val="003C775F"/>
    <w:rsid w:val="003D09FF"/>
    <w:rsid w:val="00411029"/>
    <w:rsid w:val="00426C6D"/>
    <w:rsid w:val="00440FC1"/>
    <w:rsid w:val="004610EA"/>
    <w:rsid w:val="0046337B"/>
    <w:rsid w:val="004A78DD"/>
    <w:rsid w:val="004C5874"/>
    <w:rsid w:val="004F081B"/>
    <w:rsid w:val="004F57D4"/>
    <w:rsid w:val="004F7778"/>
    <w:rsid w:val="005074A3"/>
    <w:rsid w:val="00522970"/>
    <w:rsid w:val="00557883"/>
    <w:rsid w:val="005A5A5C"/>
    <w:rsid w:val="005B6D5D"/>
    <w:rsid w:val="005C0713"/>
    <w:rsid w:val="005C173D"/>
    <w:rsid w:val="005C5324"/>
    <w:rsid w:val="005C6C0B"/>
    <w:rsid w:val="005D5433"/>
    <w:rsid w:val="005E1A03"/>
    <w:rsid w:val="005E25AE"/>
    <w:rsid w:val="005F1382"/>
    <w:rsid w:val="005F6747"/>
    <w:rsid w:val="006014C9"/>
    <w:rsid w:val="00620A7D"/>
    <w:rsid w:val="006227C3"/>
    <w:rsid w:val="00633D04"/>
    <w:rsid w:val="00647BB2"/>
    <w:rsid w:val="00653CBE"/>
    <w:rsid w:val="006914AD"/>
    <w:rsid w:val="006A0152"/>
    <w:rsid w:val="006C40D6"/>
    <w:rsid w:val="006C44AF"/>
    <w:rsid w:val="006C4C0C"/>
    <w:rsid w:val="006C7420"/>
    <w:rsid w:val="006D328F"/>
    <w:rsid w:val="006D73B1"/>
    <w:rsid w:val="006E2077"/>
    <w:rsid w:val="006E5814"/>
    <w:rsid w:val="006F4298"/>
    <w:rsid w:val="00714FFE"/>
    <w:rsid w:val="007249BB"/>
    <w:rsid w:val="007768DC"/>
    <w:rsid w:val="00793CD0"/>
    <w:rsid w:val="00794087"/>
    <w:rsid w:val="007A3B5A"/>
    <w:rsid w:val="007A6744"/>
    <w:rsid w:val="008138EB"/>
    <w:rsid w:val="008217DE"/>
    <w:rsid w:val="008237F2"/>
    <w:rsid w:val="008514B8"/>
    <w:rsid w:val="00885F54"/>
    <w:rsid w:val="008C54ED"/>
    <w:rsid w:val="008E2DCE"/>
    <w:rsid w:val="00906665"/>
    <w:rsid w:val="009166FD"/>
    <w:rsid w:val="00922DCB"/>
    <w:rsid w:val="0094379C"/>
    <w:rsid w:val="009807A6"/>
    <w:rsid w:val="009A4AA4"/>
    <w:rsid w:val="009E0207"/>
    <w:rsid w:val="00A04850"/>
    <w:rsid w:val="00A14EC9"/>
    <w:rsid w:val="00A301C7"/>
    <w:rsid w:val="00A57990"/>
    <w:rsid w:val="00A63D6C"/>
    <w:rsid w:val="00A7095C"/>
    <w:rsid w:val="00A7328D"/>
    <w:rsid w:val="00A855F7"/>
    <w:rsid w:val="00A906A4"/>
    <w:rsid w:val="00AC41A7"/>
    <w:rsid w:val="00B26A85"/>
    <w:rsid w:val="00B44ED9"/>
    <w:rsid w:val="00B52134"/>
    <w:rsid w:val="00B654F9"/>
    <w:rsid w:val="00B82B56"/>
    <w:rsid w:val="00BA55A3"/>
    <w:rsid w:val="00BC2D91"/>
    <w:rsid w:val="00BF4794"/>
    <w:rsid w:val="00C06477"/>
    <w:rsid w:val="00C4141F"/>
    <w:rsid w:val="00C420EB"/>
    <w:rsid w:val="00C46678"/>
    <w:rsid w:val="00C603DA"/>
    <w:rsid w:val="00C71A6A"/>
    <w:rsid w:val="00C76F31"/>
    <w:rsid w:val="00C8004E"/>
    <w:rsid w:val="00CA3339"/>
    <w:rsid w:val="00CD365D"/>
    <w:rsid w:val="00CE15E0"/>
    <w:rsid w:val="00CE32A4"/>
    <w:rsid w:val="00CF0A6C"/>
    <w:rsid w:val="00D10980"/>
    <w:rsid w:val="00D34E1D"/>
    <w:rsid w:val="00D36102"/>
    <w:rsid w:val="00D4125E"/>
    <w:rsid w:val="00D50353"/>
    <w:rsid w:val="00D52C4A"/>
    <w:rsid w:val="00D53B45"/>
    <w:rsid w:val="00D81CD7"/>
    <w:rsid w:val="00D94527"/>
    <w:rsid w:val="00D94F50"/>
    <w:rsid w:val="00DB3187"/>
    <w:rsid w:val="00DC108B"/>
    <w:rsid w:val="00DD57EF"/>
    <w:rsid w:val="00E15A24"/>
    <w:rsid w:val="00EA0CAA"/>
    <w:rsid w:val="00EE038C"/>
    <w:rsid w:val="00EE7266"/>
    <w:rsid w:val="00F04B1C"/>
    <w:rsid w:val="00F10C27"/>
    <w:rsid w:val="00F1159D"/>
    <w:rsid w:val="00F53EB4"/>
    <w:rsid w:val="00F54CB8"/>
    <w:rsid w:val="00F72EF8"/>
    <w:rsid w:val="00F732D2"/>
    <w:rsid w:val="00F779CE"/>
    <w:rsid w:val="00FA3284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BD0460"/>
  <w15:docId w15:val="{F4521744-D6BD-1645-9E08-D2EB785E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paragraph" w:styleId="aa">
    <w:name w:val="Revision"/>
    <w:hidden/>
    <w:uiPriority w:val="99"/>
    <w:semiHidden/>
    <w:rsid w:val="00601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743206-28BC-7640-AF2A-EE1CB47F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763</Words>
  <Characters>4352</Characters>
  <Application>Microsoft Office Word</Application>
  <DocSecurity>0</DocSecurity>
  <Lines>36</Lines>
  <Paragraphs>10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(대학원생) 전현준 (바이오메디컬공학과)</cp:lastModifiedBy>
  <cp:revision>4</cp:revision>
  <cp:lastPrinted>2021-01-05T07:36:00Z</cp:lastPrinted>
  <dcterms:created xsi:type="dcterms:W3CDTF">2022-08-19T07:01:00Z</dcterms:created>
  <dcterms:modified xsi:type="dcterms:W3CDTF">2022-08-30T06:50:00Z</dcterms:modified>
</cp:coreProperties>
</file>