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7E7C0" w14:textId="77777777" w:rsidR="0024450B" w:rsidRDefault="00CA3339" w:rsidP="00C46678">
      <w:pPr>
        <w:jc w:val="center"/>
      </w:pPr>
      <w:r w:rsidRPr="00D36102">
        <w:rPr>
          <w:rFonts w:ascii="HY헤드라인M" w:eastAsia="HY헤드라인M" w:hint="eastAsia"/>
          <w:b/>
          <w:sz w:val="36"/>
          <w:szCs w:val="36"/>
        </w:rPr>
        <w:t>연구계획</w:t>
      </w:r>
      <w:r w:rsidR="008514B8">
        <w:rPr>
          <w:rFonts w:ascii="HY헤드라인M" w:eastAsia="HY헤드라인M" w:hint="eastAsia"/>
          <w:b/>
          <w:sz w:val="36"/>
          <w:szCs w:val="36"/>
        </w:rPr>
        <w:t>서(인간대상연구용)</w:t>
      </w:r>
      <w:r w:rsidR="008514B8" w:rsidRPr="00CA3339">
        <w:t xml:space="preserve"> </w:t>
      </w:r>
    </w:p>
    <w:p w14:paraId="43E28438" w14:textId="72F38A9F" w:rsidR="00C46678" w:rsidRPr="00C46678" w:rsidRDefault="00C46678" w:rsidP="00B6542A">
      <w:pPr>
        <w:jc w:val="right"/>
        <w:outlineLvl w:val="0"/>
        <w:rPr>
          <w:sz w:val="24"/>
        </w:rPr>
      </w:pPr>
      <w:r w:rsidRPr="00C46678">
        <w:rPr>
          <w:sz w:val="24"/>
        </w:rPr>
        <w:t>V</w:t>
      </w:r>
      <w:r w:rsidRPr="00C46678">
        <w:rPr>
          <w:rFonts w:hint="eastAsia"/>
          <w:sz w:val="24"/>
        </w:rPr>
        <w:t>ersion :</w:t>
      </w:r>
      <w:r w:rsidR="00AD41C3">
        <w:rPr>
          <w:sz w:val="24"/>
        </w:rPr>
        <w:t xml:space="preserve"> </w:t>
      </w:r>
      <w:r w:rsidR="001C1E67">
        <w:rPr>
          <w:sz w:val="24"/>
        </w:rPr>
        <w:t>2</w:t>
      </w:r>
      <w:r w:rsidR="00AD41C3">
        <w:rPr>
          <w:sz w:val="24"/>
        </w:rPr>
        <w:t>.0</w:t>
      </w:r>
    </w:p>
    <w:p w14:paraId="63F73F85" w14:textId="77777777" w:rsidR="00C46678" w:rsidRPr="00C46678" w:rsidRDefault="00C46678" w:rsidP="00C46678">
      <w:pPr>
        <w:jc w:val="right"/>
      </w:pPr>
      <w:r w:rsidRPr="00C46678">
        <w:rPr>
          <w:rFonts w:hint="eastAsia"/>
          <w:color w:val="0000FF"/>
          <w:sz w:val="16"/>
        </w:rPr>
        <w:t>*동의설명문 변경 시 반드시 버전을 업그레이드하여 표기하여야 함</w:t>
      </w:r>
      <w:r w:rsidRPr="00C46678">
        <w:rPr>
          <w:rFonts w:hint="eastAsia"/>
        </w:rPr>
        <w:t>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"/>
        <w:gridCol w:w="8828"/>
        <w:gridCol w:w="99"/>
      </w:tblGrid>
      <w:tr w:rsidR="008514B8" w:rsidRPr="008514B8" w14:paraId="5BFE4750" w14:textId="77777777" w:rsidTr="00941873">
        <w:trPr>
          <w:trHeight w:val="382"/>
        </w:trPr>
        <w:tc>
          <w:tcPr>
            <w:tcW w:w="9230" w:type="dxa"/>
            <w:gridSpan w:val="3"/>
            <w:tcBorders>
              <w:top w:val="single" w:sz="12" w:space="0" w:color="939500"/>
              <w:left w:val="nil"/>
              <w:bottom w:val="nil"/>
              <w:right w:val="nil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4CAFBA" w14:textId="77777777"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굴림" w:hint="eastAsia"/>
                <w:b/>
                <w:bCs/>
                <w:color w:val="000000"/>
                <w:kern w:val="0"/>
                <w:sz w:val="22"/>
              </w:rPr>
              <w:t>연구과제명</w:t>
            </w:r>
          </w:p>
        </w:tc>
      </w:tr>
      <w:tr w:rsidR="008514B8" w:rsidRPr="008514B8" w14:paraId="138AEFC1" w14:textId="77777777" w:rsidTr="00941873">
        <w:trPr>
          <w:trHeight w:val="663"/>
        </w:trPr>
        <w:tc>
          <w:tcPr>
            <w:tcW w:w="9230" w:type="dxa"/>
            <w:gridSpan w:val="3"/>
            <w:tcBorders>
              <w:top w:val="nil"/>
              <w:left w:val="nil"/>
              <w:bottom w:val="single" w:sz="12" w:space="0" w:color="9395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02B29C" w14:textId="7C464121" w:rsidR="008514B8" w:rsidRPr="00CA4F57" w:rsidRDefault="00CA4F57" w:rsidP="00C54ADE">
            <w:pPr>
              <w:widowControl/>
              <w:wordWrap/>
              <w:autoSpaceDE/>
              <w:autoSpaceDN/>
              <w:snapToGrid w:val="0"/>
              <w:spacing w:line="312" w:lineRule="auto"/>
              <w:jc w:val="center"/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</w:pPr>
            <w:r w:rsidRPr="00CA4F57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의사결정과 학습의 신경기작에 대한 연구</w:t>
            </w:r>
          </w:p>
        </w:tc>
      </w:tr>
      <w:tr w:rsidR="008514B8" w:rsidRPr="008514B8" w14:paraId="6295BA54" w14:textId="77777777" w:rsidTr="00941873">
        <w:trPr>
          <w:trHeight w:val="276"/>
        </w:trPr>
        <w:tc>
          <w:tcPr>
            <w:tcW w:w="9230" w:type="dxa"/>
            <w:gridSpan w:val="3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1C73DD" w14:textId="77777777"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line="312" w:lineRule="auto"/>
              <w:jc w:val="center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14:paraId="72C7C3FE" w14:textId="77777777" w:rsidTr="00941873">
        <w:trPr>
          <w:trHeight w:val="446"/>
        </w:trPr>
        <w:tc>
          <w:tcPr>
            <w:tcW w:w="9230" w:type="dxa"/>
            <w:gridSpan w:val="3"/>
            <w:tcBorders>
              <w:top w:val="single" w:sz="12" w:space="0" w:color="939500"/>
              <w:left w:val="nil"/>
              <w:bottom w:val="nil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1A0893" w14:textId="77777777"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굴림" w:hint="eastAsia"/>
                <w:b/>
                <w:bCs/>
                <w:color w:val="000000"/>
                <w:kern w:val="0"/>
                <w:sz w:val="22"/>
              </w:rPr>
              <w:t>연구 배경</w:t>
            </w:r>
          </w:p>
        </w:tc>
      </w:tr>
      <w:tr w:rsidR="008514B8" w:rsidRPr="008514B8" w14:paraId="05ADD4C5" w14:textId="77777777" w:rsidTr="00941873">
        <w:trPr>
          <w:trHeight w:val="2105"/>
        </w:trPr>
        <w:tc>
          <w:tcPr>
            <w:tcW w:w="9230" w:type="dxa"/>
            <w:gridSpan w:val="3"/>
            <w:tcBorders>
              <w:top w:val="nil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8EE9D9" w14:textId="1B6F2B44" w:rsidR="00473BA7" w:rsidRPr="0007159B" w:rsidRDefault="0007159B" w:rsidP="0007159B">
            <w:pPr>
              <w:widowControl/>
              <w:wordWrap/>
              <w:autoSpaceDE/>
              <w:autoSpaceDN/>
              <w:snapToGrid w:val="0"/>
              <w:spacing w:after="80"/>
              <w:ind w:left="40" w:right="40"/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</w:pPr>
            <w:r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사람들은 의사결정에 앞서 주어진 상황을 포함한 다양한 정보들을 수용하고 취합하는 과정을 거친다.</w:t>
            </w:r>
            <w:r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많은 심리학과 인지과학 연구들에 의하면 이러한 정보처리 과정은 개인이 가지는 특정 성향에 따라 편향된 결과가 나타날 수 도 있다.</w:t>
            </w:r>
            <w:r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결과적으로 이러한 개인 선호도 또는 정보처리 성향에 따라 일상적인 가치평가,</w:t>
            </w:r>
            <w:r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의사결정,</w:t>
            </w:r>
            <w:r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나아가 학습 정도까지도 영향을 받는다는 것을 예측 해 볼 수 있다.</w:t>
            </w:r>
            <w:r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쉽게 생각 해 볼 수 있듯이 개인 성향이라는 것은 여러 요소가 통합적으로 반영되고,</w:t>
            </w:r>
            <w:r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따라서 일반적인 심리학 설문지 만을 이용해서는 이들이 개인의 의사결정 또는 학습에 미치는 영향을 정량적으로 이해하기 힘들다는 제한점이 있다.</w:t>
            </w:r>
            <w:r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 xml:space="preserve"> </w:t>
            </w:r>
            <w:r w:rsidR="00126FA4" w:rsidRPr="00D106FA">
              <w:rPr>
                <w:rFonts w:ascii="NanumGothic" w:eastAsia="NanumGothic" w:hAnsi="NanumGothic" w:cs="굴림" w:hint="eastAsia"/>
                <w:szCs w:val="20"/>
              </w:rPr>
              <w:t xml:space="preserve">기존의 의사결정 연구에 의하면 정보의 획득이 일어난 이후에도 각 정보에 의한 가치평가 및 정보 취합과 </w:t>
            </w:r>
            <w:r w:rsidR="007970B7">
              <w:rPr>
                <w:rFonts w:ascii="NanumGothic" w:eastAsia="NanumGothic" w:hAnsi="NanumGothic" w:cs="굴림" w:hint="eastAsia"/>
                <w:szCs w:val="20"/>
              </w:rPr>
              <w:t>같은</w:t>
            </w:r>
            <w:r w:rsidR="00126FA4" w:rsidRPr="00D106FA">
              <w:rPr>
                <w:rFonts w:ascii="NanumGothic" w:eastAsia="NanumGothic" w:hAnsi="NanumGothic" w:cs="굴림" w:hint="eastAsia"/>
                <w:szCs w:val="20"/>
              </w:rPr>
              <w:t xml:space="preserve"> 여러 가지 인지</w:t>
            </w:r>
            <w:r w:rsidR="007970B7">
              <w:rPr>
                <w:rFonts w:ascii="NanumGothic" w:eastAsia="NanumGothic" w:hAnsi="NanumGothic" w:cs="굴림" w:hint="eastAsia"/>
                <w:szCs w:val="20"/>
              </w:rPr>
              <w:t xml:space="preserve"> </w:t>
            </w:r>
            <w:r w:rsidR="00126FA4" w:rsidRPr="00D106FA">
              <w:rPr>
                <w:rFonts w:ascii="NanumGothic" w:eastAsia="NanumGothic" w:hAnsi="NanumGothic" w:cs="굴림" w:hint="eastAsia"/>
                <w:szCs w:val="20"/>
              </w:rPr>
              <w:t>과정을 거친 후 일어나고 있다.</w:t>
            </w:r>
            <w:r w:rsidR="00126FA4" w:rsidRPr="00D106FA">
              <w:rPr>
                <w:rFonts w:ascii="NanumGothic" w:eastAsia="NanumGothic" w:hAnsi="NanumGothic" w:cs="굴림"/>
                <w:szCs w:val="20"/>
              </w:rPr>
              <w:t xml:space="preserve"> </w:t>
            </w:r>
            <w:r w:rsidR="00126FA4" w:rsidRPr="00D106FA">
              <w:rPr>
                <w:rFonts w:ascii="NanumGothic" w:eastAsia="NanumGothic" w:hAnsi="NanumGothic" w:cs="굴림" w:hint="eastAsia"/>
                <w:szCs w:val="20"/>
              </w:rPr>
              <w:t>이에 뇌파와 같은 생체 데이터를 분석하여 사용자의 정보에 대한 인지</w:t>
            </w:r>
            <w:r w:rsidR="007970B7">
              <w:rPr>
                <w:rFonts w:ascii="NanumGothic" w:eastAsia="NanumGothic" w:hAnsi="NanumGothic" w:cs="굴림" w:hint="eastAsia"/>
                <w:szCs w:val="20"/>
              </w:rPr>
              <w:t xml:space="preserve"> </w:t>
            </w:r>
            <w:r w:rsidR="00126FA4" w:rsidRPr="00D106FA">
              <w:rPr>
                <w:rFonts w:ascii="NanumGothic" w:eastAsia="NanumGothic" w:hAnsi="NanumGothic" w:cs="굴림" w:hint="eastAsia"/>
                <w:szCs w:val="20"/>
              </w:rPr>
              <w:t>정도와 의사결정의 내용 및 시점 등을 이해하기 위한 연구가 많이 진행되고 있다.</w:t>
            </w:r>
          </w:p>
        </w:tc>
      </w:tr>
      <w:tr w:rsidR="008514B8" w:rsidRPr="008514B8" w14:paraId="355086DD" w14:textId="77777777" w:rsidTr="00941873">
        <w:trPr>
          <w:trHeight w:val="56"/>
        </w:trPr>
        <w:tc>
          <w:tcPr>
            <w:tcW w:w="9230" w:type="dxa"/>
            <w:gridSpan w:val="3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C8401D" w14:textId="77777777"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 w:val="6"/>
                <w:szCs w:val="20"/>
              </w:rPr>
            </w:pPr>
          </w:p>
        </w:tc>
      </w:tr>
      <w:tr w:rsidR="008514B8" w:rsidRPr="008514B8" w14:paraId="1568BA8F" w14:textId="77777777" w:rsidTr="00941873">
        <w:trPr>
          <w:trHeight w:val="446"/>
        </w:trPr>
        <w:tc>
          <w:tcPr>
            <w:tcW w:w="9230" w:type="dxa"/>
            <w:gridSpan w:val="3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529D48" w14:textId="77777777"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spacing w:after="80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굴림" w:hint="eastAsia"/>
                <w:b/>
                <w:bCs/>
                <w:color w:val="000000"/>
                <w:kern w:val="0"/>
                <w:sz w:val="22"/>
              </w:rPr>
              <w:t>연구 목적</w:t>
            </w:r>
            <w:r w:rsidR="000B66BB">
              <w:rPr>
                <w:rFonts w:ascii="NanumGothic" w:eastAsia="NanumGothic" w:hAnsi="NanumGothic" w:cs="굴림" w:hint="eastAsia"/>
                <w:b/>
                <w:bCs/>
                <w:color w:val="000000"/>
                <w:kern w:val="0"/>
                <w:sz w:val="22"/>
              </w:rPr>
              <w:t xml:space="preserve"> 및 필요성</w:t>
            </w:r>
          </w:p>
        </w:tc>
      </w:tr>
      <w:tr w:rsidR="008514B8" w:rsidRPr="00A66CE7" w14:paraId="6A294309" w14:textId="77777777" w:rsidTr="00941873">
        <w:trPr>
          <w:trHeight w:val="1129"/>
        </w:trPr>
        <w:tc>
          <w:tcPr>
            <w:tcW w:w="9230" w:type="dxa"/>
            <w:gridSpan w:val="3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24E606" w14:textId="754106E9" w:rsidR="00126FA4" w:rsidRDefault="00A23EE0" w:rsidP="008B09EB">
            <w:pPr>
              <w:widowControl/>
              <w:shd w:val="clear" w:color="auto" w:fill="FFFFFF"/>
              <w:wordWrap/>
              <w:autoSpaceDE/>
              <w:snapToGrid w:val="0"/>
              <w:ind w:right="40"/>
              <w:textAlignment w:val="baseline"/>
              <w:rPr>
                <w:rFonts w:ascii="NanumGothic" w:eastAsia="NanumGothic" w:hAnsi="NanumGothic" w:cs="굴림"/>
                <w:szCs w:val="20"/>
              </w:rPr>
            </w:pPr>
            <w:r w:rsidRPr="008B09EB">
              <w:rPr>
                <w:rFonts w:ascii="NanumGothic" w:eastAsia="NanumGothic" w:hAnsi="NanumGothic" w:cs="굴림" w:hint="eastAsia"/>
                <w:szCs w:val="20"/>
              </w:rPr>
              <w:t>본</w:t>
            </w:r>
            <w:r w:rsidRPr="008B09EB">
              <w:rPr>
                <w:rFonts w:ascii="NanumGothic" w:eastAsia="NanumGothic" w:hAnsi="NanumGothic" w:cs="굴림"/>
                <w:szCs w:val="20"/>
              </w:rPr>
              <w:t xml:space="preserve"> 연구에서는</w:t>
            </w:r>
            <w:r w:rsidR="00126FA4">
              <w:rPr>
                <w:rFonts w:ascii="NanumGothic" w:eastAsia="NanumGothic" w:hAnsi="NanumGothic" w:cs="굴림" w:hint="eastAsia"/>
                <w:szCs w:val="20"/>
              </w:rPr>
              <w:t xml:space="preserve"> 행동경제학을 기반으로</w:t>
            </w:r>
            <w:r w:rsidRPr="008B09EB">
              <w:rPr>
                <w:rFonts w:ascii="NanumGothic" w:eastAsia="NanumGothic" w:hAnsi="NanumGothic" w:cs="굴림"/>
                <w:szCs w:val="20"/>
              </w:rPr>
              <w:t xml:space="preserve"> 뇌파와 생체 신호를 이용하여 </w:t>
            </w:r>
            <w:r w:rsidR="00126FA4">
              <w:rPr>
                <w:rFonts w:ascii="NanumGothic" w:eastAsia="NanumGothic" w:hAnsi="NanumGothic" w:cs="굴림" w:hint="eastAsia"/>
                <w:szCs w:val="20"/>
              </w:rPr>
              <w:t>참가자들의 선호도와 학습 능력에 대한 정량적 측정을 하고,</w:t>
            </w:r>
            <w:r w:rsidR="00126FA4">
              <w:rPr>
                <w:rFonts w:ascii="NanumGothic" w:eastAsia="NanumGothic" w:hAnsi="NanumGothic" w:cs="굴림"/>
                <w:szCs w:val="20"/>
              </w:rPr>
              <w:t xml:space="preserve"> </w:t>
            </w:r>
            <w:r w:rsidR="00126FA4">
              <w:rPr>
                <w:rFonts w:ascii="NanumGothic" w:eastAsia="NanumGothic" w:hAnsi="NanumGothic" w:cs="굴림" w:hint="eastAsia"/>
                <w:szCs w:val="20"/>
              </w:rPr>
              <w:t>이러한 개인의 인지적 역량들이 일반적인 심리학 설문지를 이용해 측정된 개인의 다면적 성향들과 어떠한 관계가 있는지를 연구 목적으로 한다.</w:t>
            </w:r>
          </w:p>
          <w:p w14:paraId="5AB3121A" w14:textId="77777777" w:rsidR="005B5B56" w:rsidRDefault="005B5B56" w:rsidP="008B09EB">
            <w:pPr>
              <w:widowControl/>
              <w:shd w:val="clear" w:color="auto" w:fill="FFFFFF"/>
              <w:wordWrap/>
              <w:autoSpaceDE/>
              <w:snapToGrid w:val="0"/>
              <w:ind w:right="40"/>
              <w:textAlignment w:val="baseline"/>
              <w:rPr>
                <w:rFonts w:ascii="NanumGothic" w:eastAsia="NanumGothic" w:hAnsi="NanumGothic" w:cs="굴림"/>
                <w:szCs w:val="20"/>
              </w:rPr>
            </w:pPr>
          </w:p>
          <w:p w14:paraId="0E25BE8C" w14:textId="25DB761C" w:rsidR="004D51AD" w:rsidRDefault="004D51AD" w:rsidP="008B09EB">
            <w:pPr>
              <w:widowControl/>
              <w:shd w:val="clear" w:color="auto" w:fill="FFFFFF"/>
              <w:wordWrap/>
              <w:autoSpaceDE/>
              <w:snapToGrid w:val="0"/>
              <w:ind w:right="40"/>
              <w:textAlignment w:val="baseline"/>
              <w:rPr>
                <w:rFonts w:ascii="NanumGothic" w:eastAsia="NanumGothic" w:hAnsi="NanumGothic" w:cs="굴림"/>
                <w:szCs w:val="20"/>
              </w:rPr>
            </w:pPr>
            <w:r>
              <w:rPr>
                <w:rFonts w:ascii="NanumGothic" w:eastAsia="NanumGothic" w:hAnsi="NanumGothic" w:cs="굴림" w:hint="eastAsia"/>
                <w:szCs w:val="20"/>
              </w:rPr>
              <w:t>해당 연구는 아래의 두가지 측면에서 그 필요성을 이해할 수</w:t>
            </w:r>
            <w:r w:rsidR="007970B7">
              <w:rPr>
                <w:rFonts w:ascii="NanumGothic" w:eastAsia="NanumGothic" w:hAnsi="NanumGothic" w:cs="굴림" w:hint="eastAsia"/>
                <w:szCs w:val="20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szCs w:val="20"/>
              </w:rPr>
              <w:t>있다.</w:t>
            </w:r>
          </w:p>
          <w:p w14:paraId="71C6824C" w14:textId="0F6ADAAE" w:rsidR="00A23EE0" w:rsidRDefault="004D51AD" w:rsidP="004D51AD">
            <w:pPr>
              <w:widowControl/>
              <w:shd w:val="clear" w:color="auto" w:fill="FFFFFF"/>
              <w:wordWrap/>
              <w:autoSpaceDE/>
              <w:snapToGrid w:val="0"/>
              <w:ind w:right="40"/>
              <w:textAlignment w:val="baseline"/>
              <w:rPr>
                <w:rFonts w:ascii="NanumGothic" w:eastAsia="NanumGothic" w:hAnsi="NanumGothic" w:cs="굴림"/>
                <w:szCs w:val="20"/>
              </w:rPr>
            </w:pPr>
            <w:r>
              <w:rPr>
                <w:rFonts w:ascii="NanumGothic" w:eastAsia="NanumGothic" w:hAnsi="NanumGothic" w:cs="굴림" w:hint="eastAsia"/>
                <w:szCs w:val="20"/>
              </w:rPr>
              <w:t>첫째,</w:t>
            </w:r>
            <w:r>
              <w:rPr>
                <w:rFonts w:ascii="NanumGothic" w:eastAsia="NanumGothic" w:hAnsi="NanumGothic" w:cs="굴림"/>
                <w:szCs w:val="20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szCs w:val="20"/>
              </w:rPr>
              <w:t>현대인은 다양한 업무와 생활 상황에 의한 스트레스 등으로 불안,</w:t>
            </w:r>
            <w:r>
              <w:rPr>
                <w:rFonts w:ascii="NanumGothic" w:eastAsia="NanumGothic" w:hAnsi="NanumGothic" w:cs="굴림"/>
                <w:szCs w:val="20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szCs w:val="20"/>
              </w:rPr>
              <w:t>정서장애,</w:t>
            </w:r>
            <w:r>
              <w:rPr>
                <w:rFonts w:ascii="NanumGothic" w:eastAsia="NanumGothic" w:hAnsi="NanumGothic" w:cs="굴림"/>
                <w:szCs w:val="20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szCs w:val="20"/>
              </w:rPr>
              <w:t>우울증,</w:t>
            </w:r>
            <w:r>
              <w:rPr>
                <w:rFonts w:ascii="NanumGothic" w:eastAsia="NanumGothic" w:hAnsi="NanumGothic" w:cs="굴림"/>
                <w:szCs w:val="20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szCs w:val="20"/>
              </w:rPr>
              <w:t>중독 등의 정신의학적 증상 등의 어려움을 많이 겪는다.</w:t>
            </w:r>
            <w:r>
              <w:rPr>
                <w:rFonts w:ascii="NanumGothic" w:eastAsia="NanumGothic" w:hAnsi="NanumGothic" w:cs="굴림"/>
                <w:szCs w:val="20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szCs w:val="20"/>
              </w:rPr>
              <w:t>하지만 다수의 사람들이 이러한 정신적 문제에 대한 이해가 부족하며,</w:t>
            </w:r>
            <w:r>
              <w:rPr>
                <w:rFonts w:ascii="NanumGothic" w:eastAsia="NanumGothic" w:hAnsi="NanumGothic" w:cs="굴림"/>
                <w:szCs w:val="20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szCs w:val="20"/>
              </w:rPr>
              <w:t>아주 약한 정도의 증상 변화에도 정보처리의 중추인 뇌의 신경회로가 변하게 되고,</w:t>
            </w:r>
            <w:r>
              <w:rPr>
                <w:rFonts w:ascii="NanumGothic" w:eastAsia="NanumGothic" w:hAnsi="NanumGothic" w:cs="굴림"/>
                <w:szCs w:val="20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szCs w:val="20"/>
              </w:rPr>
              <w:t xml:space="preserve">이를 통해 일상 생활의 가치판단과 같은 고차원적 인지 능력에 미치는 영향이 클 수 있다는 가능성은 간과되고 있는 </w:t>
            </w:r>
            <w:r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실정이다 (Ki</w:t>
            </w:r>
            <w:r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>ng-Casas &amp; Chiu, 2012</w:t>
            </w:r>
            <w:r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).</w:t>
            </w:r>
            <w:r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따라서 정신의학적 증상 등으로 어려움을 겪는 특별한 환자군과 일반인들의 다면적 심리 및 행동 성향을 조사하고 비교하여 점진적 인지 능력 변화에 대한 정량적 평가 및 연구가 필요하다.</w:t>
            </w:r>
            <w:r>
              <w:rPr>
                <w:rFonts w:ascii="NanumGothic" w:eastAsia="NanumGothic" w:hAnsi="NanumGothic" w:cs="굴림" w:hint="eastAsia"/>
                <w:szCs w:val="20"/>
              </w:rPr>
              <w:t xml:space="preserve"> </w:t>
            </w:r>
          </w:p>
          <w:p w14:paraId="73103D4F" w14:textId="77777777" w:rsidR="005B5B56" w:rsidRDefault="005B5B56" w:rsidP="00D106FA">
            <w:pPr>
              <w:widowControl/>
              <w:shd w:val="clear" w:color="auto" w:fill="FFFFFF"/>
              <w:wordWrap/>
              <w:autoSpaceDE/>
              <w:snapToGrid w:val="0"/>
              <w:ind w:left="40" w:right="40"/>
              <w:textAlignment w:val="baseline"/>
              <w:rPr>
                <w:rFonts w:ascii="NanumGothic" w:eastAsia="NanumGothic" w:hAnsi="NanumGothic" w:cs="굴림"/>
                <w:szCs w:val="20"/>
              </w:rPr>
            </w:pPr>
          </w:p>
          <w:p w14:paraId="1D7272DC" w14:textId="05FA6C0F" w:rsidR="0076130D" w:rsidRDefault="004D51AD" w:rsidP="00D106FA">
            <w:pPr>
              <w:widowControl/>
              <w:shd w:val="clear" w:color="auto" w:fill="FFFFFF"/>
              <w:wordWrap/>
              <w:autoSpaceDE/>
              <w:snapToGrid w:val="0"/>
              <w:ind w:left="40" w:right="40"/>
              <w:textAlignment w:val="baseline"/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</w:pPr>
            <w:r>
              <w:rPr>
                <w:rFonts w:ascii="NanumGothic" w:eastAsia="NanumGothic" w:hAnsi="NanumGothic" w:cs="굴림" w:hint="eastAsia"/>
                <w:szCs w:val="20"/>
              </w:rPr>
              <w:t>둘째,</w:t>
            </w:r>
            <w:r>
              <w:rPr>
                <w:rFonts w:ascii="NanumGothic" w:eastAsia="NanumGothic" w:hAnsi="NanumGothic" w:cs="굴림"/>
                <w:szCs w:val="20"/>
              </w:rPr>
              <w:t xml:space="preserve"> </w:t>
            </w:r>
            <w:r w:rsidR="00D106FA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의사결정 및 학습은 다양한 정보의 복합적인 영향을 통해 일어나고,</w:t>
            </w:r>
            <w:r w:rsidR="00D106FA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 xml:space="preserve"> </w:t>
            </w:r>
            <w:r w:rsidR="00D106FA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따라서 개인 성향에 따라 정확하게 어떠한 변화 또는 차이가 존재하는지 정량적인 이해가 어렵다.</w:t>
            </w:r>
            <w:r w:rsidR="00D106FA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 xml:space="preserve"> </w:t>
            </w:r>
            <w:r w:rsidR="00D106FA">
              <w:rPr>
                <w:rFonts w:ascii="NanumGothic" w:eastAsia="NanumGothic" w:hAnsi="NanumGothic" w:cs="굴림" w:hint="eastAsia"/>
                <w:szCs w:val="20"/>
              </w:rPr>
              <w:t>장기 또는 단기 목표 사이의 의사결정은 미래의 지연된 보상에 대한 주관적 평가를 기반으로 결정되는데</w:t>
            </w:r>
            <w:r w:rsidR="00D106FA">
              <w:rPr>
                <w:rFonts w:ascii="NanumGothic" w:eastAsia="NanumGothic" w:hAnsi="NanumGothic" w:cs="굴림"/>
                <w:szCs w:val="20"/>
              </w:rPr>
              <w:t xml:space="preserve">, </w:t>
            </w:r>
            <w:r w:rsidR="00D106FA">
              <w:rPr>
                <w:rFonts w:ascii="NanumGothic" w:eastAsia="NanumGothic" w:hAnsi="NanumGothic" w:cs="굴림" w:hint="eastAsia"/>
                <w:szCs w:val="20"/>
              </w:rPr>
              <w:t>이때 미래의 보상을 더 저평가 하여 충동적이고 비합리적인 결정을 내리는 경향이 발견된다</w:t>
            </w:r>
            <w:r w:rsidR="00D106FA" w:rsidRPr="008B09EB">
              <w:rPr>
                <w:rFonts w:ascii="NanumGothic" w:eastAsia="NanumGothic" w:hAnsi="NanumGothic" w:cs="굴림" w:hint="eastAsia"/>
                <w:szCs w:val="20"/>
              </w:rPr>
              <w:t>(</w:t>
            </w:r>
            <w:r w:rsidR="00D106FA" w:rsidRPr="008B09EB">
              <w:rPr>
                <w:rFonts w:ascii="NanumGothic" w:eastAsia="NanumGothic" w:hAnsi="NanumGothic" w:cs="굴림"/>
                <w:szCs w:val="20"/>
              </w:rPr>
              <w:t>Bickel et al</w:t>
            </w:r>
            <w:r w:rsidR="00D106FA" w:rsidRPr="008B09EB">
              <w:rPr>
                <w:rFonts w:ascii="NanumGothic" w:eastAsia="NanumGothic" w:hAnsi="NanumGothic" w:cs="굴림" w:hint="eastAsia"/>
                <w:szCs w:val="20"/>
              </w:rPr>
              <w:t>,</w:t>
            </w:r>
            <w:r w:rsidR="00D106FA">
              <w:rPr>
                <w:rFonts w:ascii="NanumGothic" w:eastAsia="NanumGothic" w:hAnsi="NanumGothic" w:cs="굴림"/>
                <w:szCs w:val="20"/>
              </w:rPr>
              <w:t xml:space="preserve"> 1999)</w:t>
            </w:r>
            <w:r w:rsidR="00D106FA">
              <w:rPr>
                <w:rFonts w:ascii="NanumGothic" w:eastAsia="NanumGothic" w:hAnsi="NanumGothic" w:cs="굴림" w:hint="eastAsia"/>
                <w:szCs w:val="20"/>
              </w:rPr>
              <w:t>.</w:t>
            </w:r>
            <w:r w:rsidR="00D106FA">
              <w:rPr>
                <w:rFonts w:ascii="NanumGothic" w:eastAsia="NanumGothic" w:hAnsi="NanumGothic" w:cs="굴림"/>
                <w:szCs w:val="20"/>
              </w:rPr>
              <w:t xml:space="preserve"> </w:t>
            </w:r>
            <w:r w:rsidR="00D106FA">
              <w:rPr>
                <w:rFonts w:ascii="NanumGothic" w:eastAsia="NanumGothic" w:hAnsi="NanumGothic" w:cs="굴림" w:hint="eastAsia"/>
                <w:szCs w:val="20"/>
              </w:rPr>
              <w:t xml:space="preserve">개인의 성향에 따른 변화 또는 차이에 대한 정량적 이해를 위해 </w:t>
            </w:r>
            <w:r w:rsidR="00D106FA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 xml:space="preserve">계산신경학 </w:t>
            </w:r>
            <w:r w:rsidR="00D106FA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>(computational neuroscience)</w:t>
            </w:r>
            <w:r w:rsidR="00D106FA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 xml:space="preserve">, 행동경제학 </w:t>
            </w:r>
            <w:r w:rsidR="00D106FA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 xml:space="preserve">(behavioral economics), </w:t>
            </w:r>
            <w:r w:rsidR="00D106FA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심리학, 그리고 통계학의 연구방법론을 접목한 융합 학문적 접근방법이 필요하다.</w:t>
            </w:r>
            <w:r w:rsidR="00D106FA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 xml:space="preserve"> </w:t>
            </w:r>
            <w:r w:rsidR="00D106FA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최근의 세계적 연구그룹의 연구들에서 보여주고 있는 바와 같이 (</w:t>
            </w:r>
            <w:r w:rsidR="00D106FA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 xml:space="preserve">Bickel et al., </w:t>
            </w:r>
            <w:r w:rsidR="00D106FA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lastRenderedPageBreak/>
              <w:t>2014; Schultz et al., 1997)</w:t>
            </w:r>
            <w:r w:rsidR="00D106FA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, 이와 같은 융합적 방법을 이용하면 의사결정과 가치평가가 일어나는 인지과정의 세부 단계를 더 세밀하게 정량화 할 수 있다.</w:t>
            </w:r>
          </w:p>
          <w:p w14:paraId="62121129" w14:textId="6F6F37BD" w:rsidR="005B5B56" w:rsidRPr="008B09EB" w:rsidRDefault="005B5B56" w:rsidP="005B5B56">
            <w:pPr>
              <w:widowControl/>
              <w:shd w:val="clear" w:color="auto" w:fill="FFFFFF"/>
              <w:wordWrap/>
              <w:autoSpaceDE/>
              <w:snapToGrid w:val="0"/>
              <w:ind w:left="40" w:right="40"/>
              <w:textAlignment w:val="baseline"/>
              <w:rPr>
                <w:rFonts w:ascii="NanumGothic" w:eastAsia="NanumGothic" w:hAnsi="NanumGothic" w:cs="굴림"/>
                <w:szCs w:val="20"/>
              </w:rPr>
            </w:pPr>
            <w:r w:rsidRPr="008B09EB">
              <w:rPr>
                <w:rFonts w:ascii="NanumGothic" w:eastAsia="NanumGothic" w:hAnsi="NanumGothic" w:cs="굴림" w:hint="eastAsia"/>
                <w:szCs w:val="20"/>
              </w:rPr>
              <w:t xml:space="preserve">이러한 의사결정의 합리성을 </w:t>
            </w:r>
            <w:r w:rsidRPr="008B09EB">
              <w:rPr>
                <w:rFonts w:ascii="NanumGothic" w:eastAsia="NanumGothic" w:hAnsi="NanumGothic" w:cs="굴림"/>
                <w:szCs w:val="20"/>
              </w:rPr>
              <w:t>fMRI</w:t>
            </w:r>
            <w:r>
              <w:rPr>
                <w:rFonts w:ascii="NanumGothic" w:eastAsia="NanumGothic" w:hAnsi="NanumGothic" w:cs="굴림"/>
                <w:szCs w:val="20"/>
              </w:rPr>
              <w:t>(</w:t>
            </w:r>
            <w:r w:rsidRPr="008B09EB">
              <w:rPr>
                <w:rFonts w:ascii="NanumGothic" w:eastAsia="NanumGothic" w:hAnsi="NanumGothic" w:cs="굴림"/>
                <w:szCs w:val="20"/>
              </w:rPr>
              <w:t>functional magnetic resonance imaging)</w:t>
            </w:r>
            <w:r w:rsidRPr="008B09EB">
              <w:rPr>
                <w:rFonts w:ascii="NanumGothic" w:eastAsia="NanumGothic" w:hAnsi="NanumGothic" w:cs="굴림" w:hint="eastAsia"/>
                <w:szCs w:val="20"/>
              </w:rPr>
              <w:t>와 같은 뇌파 측정 기술에 의해 뇌의 활성화 혹은 뇌파의 특성에 따라 예측,</w:t>
            </w:r>
            <w:r w:rsidRPr="008B09EB">
              <w:rPr>
                <w:rFonts w:ascii="NanumGothic" w:eastAsia="NanumGothic" w:hAnsi="NanumGothic" w:cs="굴림"/>
                <w:szCs w:val="20"/>
              </w:rPr>
              <w:t xml:space="preserve"> </w:t>
            </w:r>
            <w:r w:rsidRPr="008B09EB">
              <w:rPr>
                <w:rFonts w:ascii="NanumGothic" w:eastAsia="NanumGothic" w:hAnsi="NanumGothic" w:cs="굴림" w:hint="eastAsia"/>
                <w:szCs w:val="20"/>
              </w:rPr>
              <w:t xml:space="preserve">관측 하는 연구가 수행되어오고 </w:t>
            </w:r>
            <w:r>
              <w:rPr>
                <w:rFonts w:ascii="NanumGothic" w:eastAsia="NanumGothic" w:hAnsi="NanumGothic" w:cs="굴림" w:hint="eastAsia"/>
                <w:szCs w:val="20"/>
              </w:rPr>
              <w:t>있다</w:t>
            </w:r>
            <w:r w:rsidRPr="008B09EB">
              <w:rPr>
                <w:rFonts w:ascii="NanumGothic" w:eastAsia="NanumGothic" w:hAnsi="NanumGothic" w:cs="굴림" w:hint="eastAsia"/>
                <w:szCs w:val="20"/>
              </w:rPr>
              <w:t>(</w:t>
            </w:r>
            <w:r w:rsidRPr="008B09EB">
              <w:rPr>
                <w:rFonts w:ascii="NanumGothic" w:eastAsia="NanumGothic" w:hAnsi="NanumGothic" w:cs="굴림"/>
                <w:szCs w:val="20"/>
              </w:rPr>
              <w:t>Wittmann et al, 2006; Rushworth et al, 2011; Franken et al, 2008;Martin and Potts, 2009; Donchin</w:t>
            </w:r>
            <w:r>
              <w:rPr>
                <w:rFonts w:ascii="NanumGothic" w:eastAsia="NanumGothic" w:hAnsi="NanumGothic" w:cs="굴림"/>
                <w:szCs w:val="20"/>
              </w:rPr>
              <w:t xml:space="preserve"> &amp; Coles, 1988; Tom et al, 2007</w:t>
            </w:r>
            <w:r w:rsidRPr="008B09EB">
              <w:rPr>
                <w:rFonts w:ascii="NanumGothic" w:eastAsia="NanumGothic" w:hAnsi="NanumGothic" w:cs="굴림"/>
                <w:szCs w:val="20"/>
              </w:rPr>
              <w:t>)</w:t>
            </w:r>
            <w:r>
              <w:rPr>
                <w:rFonts w:ascii="NanumGothic" w:eastAsia="NanumGothic" w:hAnsi="NanumGothic" w:cs="굴림"/>
                <w:szCs w:val="20"/>
              </w:rPr>
              <w:t xml:space="preserve">. </w:t>
            </w:r>
            <w:r>
              <w:rPr>
                <w:rFonts w:ascii="NanumGothic" w:eastAsia="NanumGothic" w:hAnsi="NanumGothic" w:cs="굴림" w:hint="eastAsia"/>
                <w:szCs w:val="20"/>
              </w:rPr>
              <w:t xml:space="preserve">또한 </w:t>
            </w:r>
            <w:r w:rsidRPr="008B09EB">
              <w:rPr>
                <w:rFonts w:ascii="NanumGothic" w:eastAsia="NanumGothic" w:hAnsi="NanumGothic"/>
                <w:szCs w:val="20"/>
              </w:rPr>
              <w:t>보상에 대한 민감도(reward sensitivity), 학습률(learning rate), 위험 선호도(risk preference), 또는 충동성(impulsivity)에서의 개인차에 따라 의사결정의 패턴 이 달라</w:t>
            </w:r>
            <w:r w:rsidRPr="008B09EB">
              <w:rPr>
                <w:rFonts w:ascii="NanumGothic" w:eastAsia="NanumGothic" w:hAnsi="NanumGothic" w:hint="eastAsia"/>
                <w:szCs w:val="20"/>
              </w:rPr>
              <w:t>지기에</w:t>
            </w:r>
            <w:r w:rsidRPr="008B09EB">
              <w:rPr>
                <w:rFonts w:ascii="NanumGothic" w:eastAsia="NanumGothic" w:hAnsi="NanumGothic"/>
                <w:szCs w:val="20"/>
              </w:rPr>
              <w:t xml:space="preserve">(Franken </w:t>
            </w:r>
            <w:r>
              <w:rPr>
                <w:rFonts w:ascii="NanumGothic" w:eastAsia="NanumGothic" w:hAnsi="NanumGothic"/>
                <w:szCs w:val="20"/>
              </w:rPr>
              <w:t>&amp;</w:t>
            </w:r>
            <w:r w:rsidRPr="008B09EB">
              <w:rPr>
                <w:rFonts w:ascii="NanumGothic" w:eastAsia="NanumGothic" w:hAnsi="NanumGothic"/>
                <w:szCs w:val="20"/>
              </w:rPr>
              <w:t xml:space="preserve"> Muris, 2005; Glicksohn </w:t>
            </w:r>
            <w:r>
              <w:rPr>
                <w:rFonts w:ascii="NanumGothic" w:eastAsia="NanumGothic" w:hAnsi="NanumGothic"/>
                <w:szCs w:val="20"/>
              </w:rPr>
              <w:t xml:space="preserve">&amp; </w:t>
            </w:r>
            <w:r w:rsidRPr="008B09EB">
              <w:rPr>
                <w:rFonts w:ascii="NanumGothic" w:eastAsia="NanumGothic" w:hAnsi="NanumGothic"/>
                <w:szCs w:val="20"/>
              </w:rPr>
              <w:t xml:space="preserve">Zilberman, 2009; Franken et al., 2008; Martin </w:t>
            </w:r>
            <w:r>
              <w:rPr>
                <w:rFonts w:ascii="NanumGothic" w:eastAsia="NanumGothic" w:hAnsi="NanumGothic"/>
                <w:szCs w:val="20"/>
              </w:rPr>
              <w:t>&amp;</w:t>
            </w:r>
            <w:r w:rsidRPr="008B09EB">
              <w:rPr>
                <w:rFonts w:ascii="NanumGothic" w:eastAsia="NanumGothic" w:hAnsi="NanumGothic"/>
                <w:szCs w:val="20"/>
              </w:rPr>
              <w:t xml:space="preserve"> Potts, 2009; Tom et al., 2007), </w:t>
            </w:r>
            <w:r w:rsidRPr="008B09EB">
              <w:rPr>
                <w:rFonts w:ascii="NanumGothic" w:eastAsia="NanumGothic" w:hAnsi="NanumGothic" w:hint="eastAsia"/>
                <w:szCs w:val="20"/>
              </w:rPr>
              <w:t>이</w:t>
            </w:r>
            <w:r>
              <w:rPr>
                <w:rFonts w:ascii="NanumGothic" w:eastAsia="NanumGothic" w:hAnsi="NanumGothic" w:hint="eastAsia"/>
                <w:szCs w:val="20"/>
              </w:rPr>
              <w:t>들을</w:t>
            </w:r>
            <w:r w:rsidRPr="008B09EB">
              <w:rPr>
                <w:rFonts w:ascii="NanumGothic" w:eastAsia="NanumGothic" w:hAnsi="NanumGothic" w:hint="eastAsia"/>
                <w:szCs w:val="20"/>
              </w:rPr>
              <w:t xml:space="preserve"> 고려하여 </w:t>
            </w:r>
            <w:r>
              <w:rPr>
                <w:rFonts w:ascii="NanumGothic" w:eastAsia="NanumGothic" w:hAnsi="NanumGothic" w:hint="eastAsia"/>
                <w:szCs w:val="20"/>
              </w:rPr>
              <w:t>개인차에 따른 의사결정 및 학습의 정량적 이해에 도움이 될 수 있다.</w:t>
            </w:r>
          </w:p>
        </w:tc>
      </w:tr>
      <w:tr w:rsidR="008514B8" w:rsidRPr="000F535E" w14:paraId="5A40537A" w14:textId="77777777" w:rsidTr="00941873">
        <w:trPr>
          <w:trHeight w:val="256"/>
        </w:trPr>
        <w:tc>
          <w:tcPr>
            <w:tcW w:w="9230" w:type="dxa"/>
            <w:gridSpan w:val="3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FD94BF" w14:textId="77777777" w:rsidR="008514B8" w:rsidRPr="008B09EB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</w:pPr>
          </w:p>
        </w:tc>
      </w:tr>
      <w:tr w:rsidR="008514B8" w:rsidRPr="008514B8" w14:paraId="5F6F4AF0" w14:textId="77777777" w:rsidTr="00941873">
        <w:trPr>
          <w:trHeight w:val="446"/>
        </w:trPr>
        <w:tc>
          <w:tcPr>
            <w:tcW w:w="9230" w:type="dxa"/>
            <w:gridSpan w:val="3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CF6554" w14:textId="77777777" w:rsidR="008514B8" w:rsidRPr="008B09EB" w:rsidRDefault="008514B8" w:rsidP="000B66BB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</w:pPr>
            <w:r w:rsidRPr="008B09EB">
              <w:rPr>
                <w:rFonts w:ascii="NanumGothic" w:eastAsia="NanumGothic" w:hAnsi="NanumGothic" w:cs="굴림" w:hint="eastAsia"/>
                <w:b/>
                <w:bCs/>
                <w:color w:val="000000"/>
                <w:kern w:val="0"/>
                <w:sz w:val="22"/>
              </w:rPr>
              <w:t xml:space="preserve">연구대상자 </w:t>
            </w:r>
          </w:p>
        </w:tc>
      </w:tr>
      <w:tr w:rsidR="008514B8" w:rsidRPr="008514B8" w14:paraId="6CDA8ED1" w14:textId="77777777" w:rsidTr="00941873">
        <w:trPr>
          <w:trHeight w:val="841"/>
        </w:trPr>
        <w:tc>
          <w:tcPr>
            <w:tcW w:w="9230" w:type="dxa"/>
            <w:gridSpan w:val="3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9ACA1B" w14:textId="77777777" w:rsidR="00941873" w:rsidRPr="006157A4" w:rsidRDefault="00941873" w:rsidP="000F535E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[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검사 방법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]</w:t>
            </w:r>
          </w:p>
          <w:p w14:paraId="0C483D63" w14:textId="3F44E91D" w:rsidR="00941873" w:rsidRDefault="00941873" w:rsidP="000F535E">
            <w:pPr>
              <w:widowControl/>
              <w:wordWrap/>
              <w:autoSpaceDE/>
              <w:autoSpaceDN/>
              <w:snapToGrid w:val="0"/>
              <w:ind w:right="4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-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 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실험</w:t>
            </w:r>
            <w:r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 전, 후의 행동</w:t>
            </w:r>
            <w:r w:rsidR="00C80FAA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과 실험 과제 수행 중의 의사결정과 설문 내용을</w:t>
            </w:r>
            <w:r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 관찰하여 평가</w:t>
            </w:r>
          </w:p>
          <w:p w14:paraId="74CA9A35" w14:textId="72A042C3" w:rsidR="005B5B56" w:rsidRPr="00DE244E" w:rsidRDefault="007F69A5" w:rsidP="000F535E">
            <w:pPr>
              <w:widowControl/>
              <w:wordWrap/>
              <w:autoSpaceDE/>
              <w:autoSpaceDN/>
              <w:snapToGrid w:val="0"/>
              <w:ind w:right="4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  <w:r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-</w:t>
            </w:r>
            <w:r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 </w:t>
            </w:r>
            <w:r w:rsidR="00DE244E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뇌파(</w:t>
            </w:r>
            <w:r w:rsidR="005B5B56">
              <w:rPr>
                <w:rFonts w:ascii="NanumGothic" w:eastAsia="NanumGothic" w:hAnsi="NanumGothic" w:cs="굴림"/>
                <w:color w:val="000000" w:themeColor="text1"/>
                <w:kern w:val="0"/>
              </w:rPr>
              <w:t>EEG</w:t>
            </w:r>
            <w:r w:rsidR="00DE244E">
              <w:rPr>
                <w:rFonts w:ascii="NanumGothic" w:eastAsia="NanumGothic" w:hAnsi="NanumGothic" w:cs="굴림"/>
                <w:color w:val="000000" w:themeColor="text1"/>
                <w:kern w:val="0"/>
              </w:rPr>
              <w:t>)</w:t>
            </w:r>
            <w:r w:rsidR="00DE244E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측정 또는 뇌영상(</w:t>
            </w:r>
            <w:r w:rsidR="00DE244E">
              <w:rPr>
                <w:rFonts w:ascii="NanumGothic" w:eastAsia="NanumGothic" w:hAnsi="NanumGothic" w:cs="굴림"/>
                <w:color w:val="000000" w:themeColor="text1"/>
                <w:kern w:val="0"/>
              </w:rPr>
              <w:t>fMRI)</w:t>
            </w:r>
            <w:r w:rsidR="00544937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촬영</w:t>
            </w:r>
          </w:p>
          <w:p w14:paraId="4A67AEB2" w14:textId="77777777" w:rsidR="00EB7AC0" w:rsidRPr="006157A4" w:rsidRDefault="00EB7AC0" w:rsidP="000F535E">
            <w:pPr>
              <w:widowControl/>
              <w:wordWrap/>
              <w:autoSpaceDE/>
              <w:autoSpaceDN/>
              <w:snapToGrid w:val="0"/>
              <w:ind w:right="4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</w:p>
          <w:p w14:paraId="06A5B131" w14:textId="77777777" w:rsidR="00941873" w:rsidRPr="006157A4" w:rsidRDefault="00941873" w:rsidP="000F535E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[선정기준]</w:t>
            </w:r>
          </w:p>
          <w:p w14:paraId="51F9FBEF" w14:textId="44D9077F" w:rsidR="005B5B56" w:rsidRPr="006157A4" w:rsidRDefault="00941873" w:rsidP="00E37462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- 구두 의사소통이 가능한 자 </w:t>
            </w:r>
          </w:p>
          <w:p w14:paraId="07D755AC" w14:textId="77777777" w:rsidR="00941873" w:rsidRPr="006157A4" w:rsidRDefault="00941873" w:rsidP="00E37462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- 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일정 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시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간</w:t>
            </w:r>
            <w:r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 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동안 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지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시에 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따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라 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행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동에 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제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약이 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가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능한 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자</w:t>
            </w:r>
          </w:p>
          <w:p w14:paraId="6AFE6380" w14:textId="77777777" w:rsidR="00941873" w:rsidRDefault="00941873" w:rsidP="00E37462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- 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뇌수술 경험이 없는 일반 성인 남성 또는 여성</w:t>
            </w:r>
          </w:p>
          <w:p w14:paraId="6796BD8E" w14:textId="15F490EB" w:rsidR="00C80FAA" w:rsidRDefault="00C80FAA" w:rsidP="00E37462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  <w:r w:rsidRPr="00F21D44"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- </w:t>
            </w:r>
            <w:r w:rsidRPr="00F21D4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화면에 나타나는 지시사항</w:t>
            </w:r>
            <w:r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을</w:t>
            </w:r>
            <w:r w:rsidRPr="00F21D4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 구별 가능한 자</w:t>
            </w:r>
          </w:p>
          <w:p w14:paraId="626840B1" w14:textId="7D9F99D3" w:rsidR="005B5B56" w:rsidRDefault="005B5B56" w:rsidP="00E37462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  <w:r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- </w:t>
            </w:r>
            <w:r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정신의학적 증상으로 어려움을 겪는 자</w:t>
            </w:r>
          </w:p>
          <w:p w14:paraId="6EDD2D8F" w14:textId="56F30CA0" w:rsidR="002A2F42" w:rsidRDefault="002A2F42" w:rsidP="00E37462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  <w:r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-</w:t>
            </w:r>
            <w:r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협소한 공간에 대한 공포가 없는 자</w:t>
            </w:r>
          </w:p>
          <w:p w14:paraId="3D6CE220" w14:textId="5ECFFDDB" w:rsidR="00410941" w:rsidRPr="00C80FAA" w:rsidRDefault="00410941" w:rsidP="00E37462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  <w:r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- 뇌영상촬영에 적합한 자(인공 심장 </w:t>
            </w:r>
            <w:r w:rsidR="00EC4445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수술 </w:t>
            </w:r>
            <w:r w:rsidR="00121F6B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또는 금속 임플란트 </w:t>
            </w:r>
            <w:r w:rsidR="00EC4445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경험이 없는 자</w:t>
            </w:r>
            <w:r w:rsidR="00121F6B">
              <w:rPr>
                <w:rFonts w:ascii="NanumGothic" w:eastAsia="NanumGothic" w:hAnsi="NanumGothic" w:cs="굴림"/>
                <w:color w:val="000000" w:themeColor="text1"/>
                <w:kern w:val="0"/>
              </w:rPr>
              <w:t>)</w:t>
            </w:r>
          </w:p>
          <w:p w14:paraId="1CF2E986" w14:textId="77777777" w:rsidR="00941873" w:rsidRPr="002A2F42" w:rsidRDefault="00941873" w:rsidP="000F535E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</w:p>
          <w:p w14:paraId="2DF5739A" w14:textId="763DF471" w:rsidR="00941873" w:rsidRPr="006157A4" w:rsidRDefault="00941873" w:rsidP="000F535E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[제외</w:t>
            </w:r>
            <w:r w:rsidR="00DD046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기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준]</w:t>
            </w:r>
          </w:p>
          <w:p w14:paraId="3C609E15" w14:textId="77777777" w:rsidR="00941873" w:rsidRPr="006157A4" w:rsidRDefault="00941873" w:rsidP="000F535E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- 실험에 사용되는 전극의 금속 재질에 알레르기 반응을 보이는 자</w:t>
            </w:r>
          </w:p>
          <w:p w14:paraId="1640F8AD" w14:textId="77777777" w:rsidR="008514B8" w:rsidRDefault="00941873" w:rsidP="000F535E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- 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주의력 결핍 및 과잉 행동 장애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를 보이는 </w:t>
            </w:r>
            <w:r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자</w:t>
            </w:r>
          </w:p>
          <w:p w14:paraId="619D5BE0" w14:textId="17A9903A" w:rsidR="004146E3" w:rsidRPr="00941873" w:rsidRDefault="004146E3" w:rsidP="000F535E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-</w:t>
            </w:r>
            <w:r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협소한 공간에 대한 공포가 있는 자</w:t>
            </w:r>
          </w:p>
        </w:tc>
      </w:tr>
      <w:tr w:rsidR="008514B8" w:rsidRPr="008514B8" w14:paraId="5145DD10" w14:textId="77777777" w:rsidTr="00941873">
        <w:trPr>
          <w:trHeight w:val="256"/>
        </w:trPr>
        <w:tc>
          <w:tcPr>
            <w:tcW w:w="9230" w:type="dxa"/>
            <w:gridSpan w:val="3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A5DE17" w14:textId="77777777"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14:paraId="7D4BFAF6" w14:textId="77777777" w:rsidTr="00941873">
        <w:trPr>
          <w:trHeight w:val="446"/>
        </w:trPr>
        <w:tc>
          <w:tcPr>
            <w:tcW w:w="9230" w:type="dxa"/>
            <w:gridSpan w:val="3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3E9E4F" w14:textId="77777777"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굴림" w:hint="eastAsia"/>
                <w:b/>
                <w:bCs/>
                <w:color w:val="000000"/>
                <w:kern w:val="0"/>
                <w:sz w:val="22"/>
              </w:rPr>
              <w:t>예상 연구대상자 수와 산출 근거</w:t>
            </w:r>
          </w:p>
        </w:tc>
      </w:tr>
      <w:tr w:rsidR="008514B8" w:rsidRPr="008514B8" w14:paraId="0A7818DA" w14:textId="77777777" w:rsidTr="00941873">
        <w:trPr>
          <w:trHeight w:val="1645"/>
        </w:trPr>
        <w:tc>
          <w:tcPr>
            <w:tcW w:w="9230" w:type="dxa"/>
            <w:gridSpan w:val="3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E7AD65" w14:textId="33645796" w:rsidR="00C80FAA" w:rsidRPr="00C80FAA" w:rsidRDefault="00C80FAA" w:rsidP="00C80FAA">
            <w:pPr>
              <w:widowControl/>
              <w:wordWrap/>
              <w:autoSpaceDE/>
              <w:autoSpaceDN/>
              <w:snapToGrid w:val="0"/>
              <w:spacing w:after="80"/>
              <w:ind w:right="4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  <w:r w:rsidRPr="00BF6261">
              <w:rPr>
                <w:rFonts w:ascii="NanumGothic" w:eastAsia="NanumGothic" w:hAnsi="NanumGothic" w:cs="굴림" w:hint="eastAsia"/>
                <w:color w:val="000000" w:themeColor="text1"/>
                <w:kern w:val="0"/>
                <w:highlight w:val="yellow"/>
              </w:rPr>
              <w:t>-</w:t>
            </w:r>
            <w:r w:rsidRPr="00BF6261">
              <w:rPr>
                <w:rFonts w:ascii="NanumGothic" w:eastAsia="NanumGothic" w:hAnsi="NanumGothic" w:cs="굴림"/>
                <w:color w:val="000000" w:themeColor="text1"/>
                <w:kern w:val="0"/>
                <w:highlight w:val="yellow"/>
              </w:rPr>
              <w:t xml:space="preserve"> </w:t>
            </w:r>
            <w:r w:rsidRPr="00BF6261">
              <w:rPr>
                <w:rFonts w:ascii="NanumGothic" w:eastAsia="NanumGothic" w:hAnsi="NanumGothic" w:cs="굴림" w:hint="eastAsia"/>
                <w:color w:val="000000" w:themeColor="text1"/>
                <w:kern w:val="0"/>
                <w:highlight w:val="yellow"/>
              </w:rPr>
              <w:t>만 18세 이상,</w:t>
            </w:r>
            <w:r w:rsidRPr="00BF6261">
              <w:rPr>
                <w:rFonts w:ascii="NanumGothic" w:eastAsia="NanumGothic" w:hAnsi="NanumGothic" w:cs="굴림"/>
                <w:color w:val="000000" w:themeColor="text1"/>
                <w:kern w:val="0"/>
                <w:highlight w:val="yellow"/>
              </w:rPr>
              <w:t xml:space="preserve"> 65</w:t>
            </w:r>
            <w:r w:rsidRPr="00BF6261">
              <w:rPr>
                <w:rFonts w:ascii="NanumGothic" w:eastAsia="NanumGothic" w:hAnsi="NanumGothic" w:cs="굴림" w:hint="eastAsia"/>
                <w:color w:val="000000" w:themeColor="text1"/>
                <w:kern w:val="0"/>
                <w:highlight w:val="yellow"/>
              </w:rPr>
              <w:t xml:space="preserve">세 미만의 남자 </w:t>
            </w:r>
            <w:r w:rsidR="00BF6261" w:rsidRPr="00BF6261">
              <w:rPr>
                <w:rFonts w:ascii="NanumGothic" w:eastAsia="NanumGothic" w:hAnsi="NanumGothic" w:cs="굴림"/>
                <w:color w:val="000000" w:themeColor="text1"/>
                <w:kern w:val="0"/>
                <w:highlight w:val="yellow"/>
              </w:rPr>
              <w:t>200</w:t>
            </w:r>
            <w:r w:rsidRPr="00BF6261">
              <w:rPr>
                <w:rFonts w:ascii="NanumGothic" w:eastAsia="NanumGothic" w:hAnsi="NanumGothic" w:cs="굴림" w:hint="eastAsia"/>
                <w:color w:val="000000" w:themeColor="text1"/>
                <w:kern w:val="0"/>
                <w:highlight w:val="yellow"/>
              </w:rPr>
              <w:t>명,</w:t>
            </w:r>
            <w:r w:rsidRPr="00BF6261">
              <w:rPr>
                <w:rFonts w:ascii="NanumGothic" w:eastAsia="NanumGothic" w:hAnsi="NanumGothic" w:cs="굴림"/>
                <w:color w:val="000000" w:themeColor="text1"/>
                <w:kern w:val="0"/>
                <w:highlight w:val="yellow"/>
              </w:rPr>
              <w:t xml:space="preserve"> </w:t>
            </w:r>
            <w:r w:rsidRPr="00BF6261">
              <w:rPr>
                <w:rFonts w:ascii="NanumGothic" w:eastAsia="NanumGothic" w:hAnsi="NanumGothic" w:cs="굴림" w:hint="eastAsia"/>
                <w:color w:val="000000" w:themeColor="text1"/>
                <w:kern w:val="0"/>
                <w:highlight w:val="yellow"/>
              </w:rPr>
              <w:t xml:space="preserve">여자 </w:t>
            </w:r>
            <w:r w:rsidR="00BF6261" w:rsidRPr="00BF6261">
              <w:rPr>
                <w:rFonts w:ascii="NanumGothic" w:eastAsia="NanumGothic" w:hAnsi="NanumGothic" w:cs="굴림"/>
                <w:color w:val="000000" w:themeColor="text1"/>
                <w:kern w:val="0"/>
                <w:highlight w:val="yellow"/>
              </w:rPr>
              <w:t>200</w:t>
            </w:r>
            <w:r w:rsidRPr="00BF6261">
              <w:rPr>
                <w:rFonts w:ascii="NanumGothic" w:eastAsia="NanumGothic" w:hAnsi="NanumGothic" w:cs="굴림" w:hint="eastAsia"/>
                <w:color w:val="000000" w:themeColor="text1"/>
                <w:kern w:val="0"/>
                <w:highlight w:val="yellow"/>
              </w:rPr>
              <w:t>명,</w:t>
            </w:r>
            <w:r w:rsidRPr="00BF6261">
              <w:rPr>
                <w:rFonts w:ascii="NanumGothic" w:eastAsia="NanumGothic" w:hAnsi="NanumGothic" w:cs="굴림"/>
                <w:color w:val="000000" w:themeColor="text1"/>
                <w:kern w:val="0"/>
                <w:highlight w:val="yellow"/>
              </w:rPr>
              <w:t xml:space="preserve"> </w:t>
            </w:r>
            <w:r w:rsidRPr="00BF6261">
              <w:rPr>
                <w:rFonts w:ascii="NanumGothic" w:eastAsia="NanumGothic" w:hAnsi="NanumGothic" w:cs="굴림" w:hint="eastAsia"/>
                <w:color w:val="000000" w:themeColor="text1"/>
                <w:kern w:val="0"/>
                <w:highlight w:val="yellow"/>
              </w:rPr>
              <w:t xml:space="preserve">총 </w:t>
            </w:r>
            <w:r w:rsidR="00BF6261" w:rsidRPr="00BF6261">
              <w:rPr>
                <w:rFonts w:ascii="NanumGothic" w:eastAsia="NanumGothic" w:hAnsi="NanumGothic" w:cs="굴림"/>
                <w:color w:val="000000" w:themeColor="text1"/>
                <w:kern w:val="0"/>
                <w:highlight w:val="yellow"/>
              </w:rPr>
              <w:t>40</w:t>
            </w:r>
            <w:r w:rsidR="002337E6" w:rsidRPr="00BF6261">
              <w:rPr>
                <w:rFonts w:ascii="NanumGothic" w:eastAsia="NanumGothic" w:hAnsi="NanumGothic" w:cs="굴림"/>
                <w:color w:val="000000" w:themeColor="text1"/>
                <w:kern w:val="0"/>
                <w:highlight w:val="yellow"/>
              </w:rPr>
              <w:t>0</w:t>
            </w:r>
            <w:r w:rsidRPr="00BF6261">
              <w:rPr>
                <w:rFonts w:ascii="NanumGothic" w:eastAsia="NanumGothic" w:hAnsi="NanumGothic" w:cs="굴림" w:hint="eastAsia"/>
                <w:color w:val="000000" w:themeColor="text1"/>
                <w:kern w:val="0"/>
                <w:highlight w:val="yellow"/>
              </w:rPr>
              <w:t>명을 선정하여 실험 진행</w:t>
            </w:r>
            <w:r w:rsidR="005B5B56" w:rsidRPr="00BF6261">
              <w:rPr>
                <w:rFonts w:ascii="NanumGothic" w:eastAsia="NanumGothic" w:hAnsi="NanumGothic" w:cs="굴림"/>
                <w:color w:val="000000" w:themeColor="text1"/>
                <w:kern w:val="0"/>
                <w:highlight w:val="yellow"/>
              </w:rPr>
              <w:t>한다.</w:t>
            </w:r>
          </w:p>
          <w:p w14:paraId="098A82A9" w14:textId="77777777" w:rsidR="008514B8" w:rsidRPr="00BF6261" w:rsidRDefault="00941873" w:rsidP="00C80FAA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NanumGothic" w:eastAsia="NanumGothic" w:hAnsi="NanumGothic" w:cs="굴림"/>
                <w:color w:val="000000" w:themeColor="text1"/>
                <w:kern w:val="0"/>
                <w:highlight w:val="yellow"/>
              </w:rPr>
            </w:pPr>
            <w:r w:rsidRPr="00BF6261">
              <w:rPr>
                <w:rFonts w:ascii="NanumGothic" w:eastAsia="NanumGothic" w:hAnsi="NanumGothic" w:cs="굴림" w:hint="eastAsia"/>
                <w:color w:val="000000" w:themeColor="text1"/>
                <w:kern w:val="0"/>
                <w:highlight w:val="yellow"/>
              </w:rPr>
              <w:t>-</w:t>
            </w:r>
            <w:r w:rsidRPr="00BF6261">
              <w:rPr>
                <w:rFonts w:ascii="NanumGothic" w:eastAsia="NanumGothic" w:hAnsi="NanumGothic" w:cs="굴림"/>
                <w:color w:val="000000" w:themeColor="text1"/>
                <w:kern w:val="0"/>
                <w:highlight w:val="yellow"/>
              </w:rPr>
              <w:t xml:space="preserve"> EE</w:t>
            </w:r>
            <w:r w:rsidR="002337E6" w:rsidRPr="00BF6261">
              <w:rPr>
                <w:rFonts w:ascii="NanumGothic" w:eastAsia="NanumGothic" w:hAnsi="NanumGothic" w:cs="굴림"/>
                <w:color w:val="000000" w:themeColor="text1"/>
                <w:kern w:val="0"/>
                <w:highlight w:val="yellow"/>
              </w:rPr>
              <w:t>G</w:t>
            </w:r>
            <w:r w:rsidR="002337E6" w:rsidRPr="00BF6261">
              <w:rPr>
                <w:rFonts w:ascii="NanumGothic" w:eastAsia="NanumGothic" w:hAnsi="NanumGothic" w:cs="굴림" w:hint="eastAsia"/>
                <w:color w:val="000000" w:themeColor="text1"/>
                <w:kern w:val="0"/>
                <w:highlight w:val="yellow"/>
              </w:rPr>
              <w:t>나 뇌영상을</w:t>
            </w:r>
            <w:r w:rsidRPr="00BF6261">
              <w:rPr>
                <w:rFonts w:ascii="NanumGothic" w:eastAsia="NanumGothic" w:hAnsi="NanumGothic" w:cs="굴림"/>
                <w:color w:val="000000" w:themeColor="text1"/>
                <w:kern w:val="0"/>
                <w:highlight w:val="yellow"/>
              </w:rPr>
              <w:t xml:space="preserve"> 이용한 실험</w:t>
            </w:r>
            <w:r w:rsidR="00104935" w:rsidRPr="00BF6261">
              <w:rPr>
                <w:rFonts w:ascii="NanumGothic" w:eastAsia="NanumGothic" w:hAnsi="NanumGothic" w:cs="굴림" w:hint="eastAsia"/>
                <w:color w:val="000000" w:themeColor="text1"/>
                <w:kern w:val="0"/>
                <w:highlight w:val="yellow"/>
              </w:rPr>
              <w:t xml:space="preserve">, 그리고 개인 차이에 대한 연구일 경우 그룹별 </w:t>
            </w:r>
            <w:r w:rsidRPr="00BF6261">
              <w:rPr>
                <w:rFonts w:ascii="NanumGothic" w:eastAsia="NanumGothic" w:hAnsi="NanumGothic" w:cs="굴림"/>
                <w:color w:val="000000" w:themeColor="text1"/>
                <w:kern w:val="0"/>
                <w:highlight w:val="yellow"/>
              </w:rPr>
              <w:t>최소</w:t>
            </w:r>
            <w:r w:rsidR="00104935" w:rsidRPr="00BF6261">
              <w:rPr>
                <w:rFonts w:ascii="NanumGothic" w:eastAsia="NanumGothic" w:hAnsi="NanumGothic" w:cs="굴림"/>
                <w:color w:val="000000" w:themeColor="text1"/>
                <w:kern w:val="0"/>
                <w:highlight w:val="yellow"/>
              </w:rPr>
              <w:t>3</w:t>
            </w:r>
            <w:r w:rsidRPr="00BF6261">
              <w:rPr>
                <w:rFonts w:ascii="NanumGothic" w:eastAsia="NanumGothic" w:hAnsi="NanumGothic" w:cs="굴림"/>
                <w:color w:val="000000" w:themeColor="text1"/>
                <w:kern w:val="0"/>
                <w:highlight w:val="yellow"/>
              </w:rPr>
              <w:t>0명</w:t>
            </w:r>
            <w:r w:rsidRPr="00BF6261">
              <w:rPr>
                <w:rFonts w:ascii="NanumGothic" w:eastAsia="NanumGothic" w:hAnsi="NanumGothic" w:cs="굴림" w:hint="eastAsia"/>
                <w:color w:val="000000" w:themeColor="text1"/>
                <w:kern w:val="0"/>
                <w:highlight w:val="yellow"/>
              </w:rPr>
              <w:t xml:space="preserve"> </w:t>
            </w:r>
            <w:r w:rsidRPr="00BF6261">
              <w:rPr>
                <w:rFonts w:ascii="NanumGothic" w:eastAsia="NanumGothic" w:hAnsi="NanumGothic" w:cs="굴림"/>
                <w:color w:val="000000" w:themeColor="text1"/>
                <w:kern w:val="0"/>
                <w:highlight w:val="yellow"/>
              </w:rPr>
              <w:t>내</w:t>
            </w:r>
            <w:r w:rsidRPr="00BF6261">
              <w:rPr>
                <w:rFonts w:ascii="NanumGothic" w:eastAsia="NanumGothic" w:hAnsi="NanumGothic" w:cs="굴림" w:hint="eastAsia"/>
                <w:color w:val="000000" w:themeColor="text1"/>
                <w:kern w:val="0"/>
                <w:highlight w:val="yellow"/>
              </w:rPr>
              <w:t>외</w:t>
            </w:r>
            <w:r w:rsidRPr="00BF6261">
              <w:rPr>
                <w:rFonts w:ascii="NanumGothic" w:eastAsia="NanumGothic" w:hAnsi="NanumGothic" w:cs="굴림"/>
                <w:color w:val="000000" w:themeColor="text1"/>
                <w:kern w:val="0"/>
                <w:highlight w:val="yellow"/>
              </w:rPr>
              <w:t xml:space="preserve">의 </w:t>
            </w:r>
            <w:r w:rsidRPr="00BF6261">
              <w:rPr>
                <w:rFonts w:ascii="NanumGothic" w:eastAsia="NanumGothic" w:hAnsi="NanumGothic" w:cs="굴림" w:hint="eastAsia"/>
                <w:color w:val="000000" w:themeColor="text1"/>
                <w:kern w:val="0"/>
                <w:highlight w:val="yellow"/>
              </w:rPr>
              <w:t>연구대상자</w:t>
            </w:r>
            <w:r w:rsidRPr="00BF6261">
              <w:rPr>
                <w:rFonts w:ascii="NanumGothic" w:eastAsia="NanumGothic" w:hAnsi="NanumGothic" w:cs="굴림"/>
                <w:color w:val="000000" w:themeColor="text1"/>
                <w:kern w:val="0"/>
                <w:highlight w:val="yellow"/>
              </w:rPr>
              <w:t>가 통계적으로 유의미한 결과를 얻을 수 있다고 알려져 있</w:t>
            </w:r>
            <w:r w:rsidR="005B5B56" w:rsidRPr="00BF6261">
              <w:rPr>
                <w:rFonts w:ascii="NanumGothic" w:eastAsia="NanumGothic" w:hAnsi="NanumGothic" w:cs="굴림" w:hint="eastAsia"/>
                <w:color w:val="000000" w:themeColor="text1"/>
                <w:kern w:val="0"/>
                <w:highlight w:val="yellow"/>
              </w:rPr>
              <w:t>다.</w:t>
            </w:r>
          </w:p>
          <w:p w14:paraId="60F3F7D9" w14:textId="42A0CA9F" w:rsidR="00BF6261" w:rsidRPr="00C80FAA" w:rsidRDefault="00BF6261" w:rsidP="00C80FAA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  <w:r w:rsidRPr="00BF6261">
              <w:rPr>
                <w:rFonts w:ascii="NanumGothic" w:eastAsia="NanumGothic" w:hAnsi="NanumGothic" w:cs="굴림" w:hint="eastAsia"/>
                <w:color w:val="000000" w:themeColor="text1"/>
                <w:kern w:val="0"/>
                <w:highlight w:val="yellow"/>
              </w:rPr>
              <w:t>-</w:t>
            </w:r>
            <w:r w:rsidRPr="00BF6261">
              <w:rPr>
                <w:rFonts w:ascii="NanumGothic" w:eastAsia="NanumGothic" w:hAnsi="NanumGothic" w:cs="굴림"/>
                <w:color w:val="000000" w:themeColor="text1"/>
                <w:kern w:val="0"/>
                <w:highlight w:val="yellow"/>
              </w:rPr>
              <w:t xml:space="preserve"> </w:t>
            </w:r>
            <w:r w:rsidRPr="00BF6261">
              <w:rPr>
                <w:rFonts w:ascii="NanumGothic" w:eastAsia="NanumGothic" w:hAnsi="NanumGothic" w:cs="굴림" w:hint="eastAsia"/>
                <w:color w:val="000000" w:themeColor="text1"/>
                <w:kern w:val="0"/>
                <w:highlight w:val="yellow"/>
              </w:rPr>
              <w:t xml:space="preserve">선행 실험을 통해 약 </w:t>
            </w:r>
            <w:r w:rsidRPr="00BF6261">
              <w:rPr>
                <w:rFonts w:ascii="NanumGothic" w:eastAsia="NanumGothic" w:hAnsi="NanumGothic" w:cs="굴림"/>
                <w:color w:val="000000" w:themeColor="text1"/>
                <w:kern w:val="0"/>
                <w:highlight w:val="yellow"/>
              </w:rPr>
              <w:t>50</w:t>
            </w:r>
            <w:r w:rsidRPr="00BF6261">
              <w:rPr>
                <w:rFonts w:ascii="NanumGothic" w:eastAsia="NanumGothic" w:hAnsi="NanumGothic" w:cs="굴림" w:hint="eastAsia"/>
                <w:color w:val="000000" w:themeColor="text1"/>
                <w:kern w:val="0"/>
                <w:highlight w:val="yellow"/>
              </w:rPr>
              <w:t>명의 데이터를 수집한 결과에 기반하여 개인 특성에 대한 관계를 면밀히 보기 위해서 최대한 많은 수의 연구대상자를 수집하고자 함.</w:t>
            </w:r>
          </w:p>
        </w:tc>
      </w:tr>
      <w:tr w:rsidR="008514B8" w:rsidRPr="008514B8" w14:paraId="7F62241F" w14:textId="77777777" w:rsidTr="00941873">
        <w:trPr>
          <w:trHeight w:val="287"/>
        </w:trPr>
        <w:tc>
          <w:tcPr>
            <w:tcW w:w="9230" w:type="dxa"/>
            <w:gridSpan w:val="3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5E0E94" w14:textId="77777777"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14:paraId="614C3722" w14:textId="77777777" w:rsidTr="00941873">
        <w:trPr>
          <w:trHeight w:val="434"/>
        </w:trPr>
        <w:tc>
          <w:tcPr>
            <w:tcW w:w="9230" w:type="dxa"/>
            <w:gridSpan w:val="3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10A9BA" w14:textId="77777777"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굴림" w:hint="eastAsia"/>
                <w:b/>
                <w:bCs/>
                <w:color w:val="000000"/>
                <w:kern w:val="0"/>
                <w:sz w:val="22"/>
              </w:rPr>
              <w:t>연구대상자 모집</w:t>
            </w:r>
          </w:p>
        </w:tc>
      </w:tr>
      <w:tr w:rsidR="008514B8" w:rsidRPr="008514B8" w14:paraId="17F75165" w14:textId="77777777" w:rsidTr="00941873">
        <w:trPr>
          <w:trHeight w:val="901"/>
        </w:trPr>
        <w:tc>
          <w:tcPr>
            <w:tcW w:w="9230" w:type="dxa"/>
            <w:gridSpan w:val="3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EC0937" w14:textId="1D2AF6F2" w:rsidR="00EB7AC0" w:rsidRDefault="00941873" w:rsidP="000F535E">
            <w:pPr>
              <w:widowControl/>
              <w:wordWrap/>
              <w:autoSpaceDE/>
              <w:autoSpaceDN/>
              <w:snapToGrid w:val="0"/>
              <w:ind w:right="4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lastRenderedPageBreak/>
              <w:t>-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 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본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 연구는 정상 시력을 보유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하였으며 뇌수술 경험이 없는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 정상 성인 남녀를 대상으로 </w:t>
            </w:r>
            <w:r w:rsidR="005B5B56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한다.</w:t>
            </w:r>
          </w:p>
          <w:p w14:paraId="512A521B" w14:textId="5532B92C" w:rsidR="00941873" w:rsidRPr="00324B3C" w:rsidRDefault="00EB7AC0" w:rsidP="000F535E">
            <w:pPr>
              <w:widowControl/>
              <w:wordWrap/>
              <w:autoSpaceDE/>
              <w:autoSpaceDN/>
              <w:snapToGrid w:val="0"/>
              <w:ind w:right="4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  <w:r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-</w:t>
            </w:r>
            <w:r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 </w:t>
            </w:r>
            <w:r w:rsidR="00941873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연구</w:t>
            </w:r>
            <w:r w:rsidR="00324B3C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 </w:t>
            </w:r>
            <w:r w:rsidR="00941873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대상자</w:t>
            </w:r>
            <w:r w:rsidR="005B5B56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 중 일반대상자들은 </w:t>
            </w:r>
            <w:r w:rsidR="00941873"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인터넷</w:t>
            </w:r>
            <w:r w:rsidR="00941873"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 및 학교 내 게시판</w:t>
            </w:r>
            <w:r w:rsidR="00941873"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을 통해 모집할 </w:t>
            </w:r>
            <w:r w:rsidR="005B5B56">
              <w:rPr>
                <w:rFonts w:ascii="NanumGothic" w:eastAsia="NanumGothic" w:hAnsi="NanumGothic" w:cs="굴림"/>
                <w:color w:val="000000" w:themeColor="text1"/>
                <w:kern w:val="0"/>
              </w:rPr>
              <w:t>것</w:t>
            </w:r>
            <w:r w:rsidR="005B5B56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이며,</w:t>
            </w:r>
            <w:r w:rsidR="005B5B56"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 </w:t>
            </w:r>
            <w:r w:rsidR="00324B3C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정신의학적 증상으로 어려움을 겪는 집단은 학교 내 헬스케어센터 방문자 중 지원자를 모집할 것이다.</w:t>
            </w:r>
          </w:p>
          <w:p w14:paraId="5F9CA874" w14:textId="5FA4A8DC" w:rsidR="008514B8" w:rsidRPr="008514B8" w:rsidRDefault="00941873" w:rsidP="00E84922">
            <w:pPr>
              <w:widowControl/>
              <w:wordWrap/>
              <w:autoSpaceDE/>
              <w:autoSpaceDN/>
              <w:snapToGrid w:val="0"/>
              <w:ind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Cs w:val="20"/>
              </w:rPr>
            </w:pP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-</w:t>
            </w:r>
            <w:r w:rsidR="00EB7AC0"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 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실험의 적합성을 확인하기 위해 모집된 연구대상자의 </w:t>
            </w:r>
            <w:r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적합성을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 확인하고, 실험의 위험성에 대해 </w:t>
            </w:r>
            <w:r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숙지 시킨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 상태에서 자발적인 참가의사를 확인하고 최종 선정</w:t>
            </w:r>
            <w:r w:rsidR="002337E6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한다.</w:t>
            </w:r>
          </w:p>
        </w:tc>
      </w:tr>
      <w:tr w:rsidR="008514B8" w:rsidRPr="008514B8" w14:paraId="6EAA4660" w14:textId="77777777" w:rsidTr="00941873">
        <w:trPr>
          <w:trHeight w:val="303"/>
        </w:trPr>
        <w:tc>
          <w:tcPr>
            <w:tcW w:w="9230" w:type="dxa"/>
            <w:gridSpan w:val="3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FA4EB6" w14:textId="77777777"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14:paraId="54E362BD" w14:textId="77777777" w:rsidTr="00941873">
        <w:trPr>
          <w:trHeight w:val="456"/>
        </w:trPr>
        <w:tc>
          <w:tcPr>
            <w:tcW w:w="9230" w:type="dxa"/>
            <w:gridSpan w:val="3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5ABBCD" w14:textId="77777777"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굴림" w:hint="eastAsia"/>
                <w:b/>
                <w:bCs/>
                <w:color w:val="000000"/>
                <w:kern w:val="0"/>
                <w:sz w:val="22"/>
              </w:rPr>
              <w:t>연구대상자 동의</w:t>
            </w:r>
          </w:p>
        </w:tc>
      </w:tr>
      <w:tr w:rsidR="008514B8" w:rsidRPr="008514B8" w14:paraId="38C0D276" w14:textId="77777777" w:rsidTr="00941873">
        <w:trPr>
          <w:trHeight w:val="1285"/>
        </w:trPr>
        <w:tc>
          <w:tcPr>
            <w:tcW w:w="9230" w:type="dxa"/>
            <w:gridSpan w:val="3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4FE080" w14:textId="77FEC819" w:rsidR="00901157" w:rsidRDefault="00941873" w:rsidP="000F535E">
            <w:pPr>
              <w:widowControl/>
              <w:wordWrap/>
              <w:autoSpaceDE/>
              <w:autoSpaceDN/>
              <w:snapToGrid w:val="0"/>
              <w:ind w:right="4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-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연구대상자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는 본인의 의사에 따라 실험 참여를 거부할 수 있으며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, 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자발적 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동의 하에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 실험을 </w:t>
            </w:r>
            <w:r w:rsidR="00FA7E0B">
              <w:rPr>
                <w:rFonts w:ascii="NanumGothic" w:eastAsia="NanumGothic" w:hAnsi="NanumGothic" w:cs="굴림"/>
                <w:color w:val="000000" w:themeColor="text1"/>
                <w:kern w:val="0"/>
              </w:rPr>
              <w:t>진행</w:t>
            </w:r>
            <w:r w:rsidR="00324B3C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한다.</w:t>
            </w:r>
          </w:p>
          <w:p w14:paraId="3D64614C" w14:textId="058F00B5" w:rsidR="00941873" w:rsidRPr="006157A4" w:rsidRDefault="00901157" w:rsidP="000F535E">
            <w:pPr>
              <w:widowControl/>
              <w:wordWrap/>
              <w:autoSpaceDE/>
              <w:autoSpaceDN/>
              <w:snapToGrid w:val="0"/>
              <w:ind w:right="4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  <w:r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- </w:t>
            </w:r>
            <w:r w:rsidR="00941873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연구대상자</w:t>
            </w:r>
            <w:r w:rsidR="00941873"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의 안전에 관한 대책</w:t>
            </w:r>
            <w:r w:rsidR="00941873"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: </w:t>
            </w:r>
            <w:r w:rsidR="00941873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연구대상자</w:t>
            </w:r>
            <w:r w:rsidR="00941873"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의 안전을 보장하기 위한 최소한의 여건을 </w:t>
            </w:r>
            <w:r w:rsidR="00324B3C">
              <w:rPr>
                <w:rFonts w:ascii="NanumGothic" w:eastAsia="NanumGothic" w:hAnsi="NanumGothic" w:cs="굴림"/>
                <w:color w:val="000000" w:themeColor="text1"/>
                <w:kern w:val="0"/>
              </w:rPr>
              <w:t>갖</w:t>
            </w:r>
            <w:r w:rsidR="00324B3C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춘다.</w:t>
            </w:r>
          </w:p>
          <w:p w14:paraId="4EF56F6F" w14:textId="3440E8EB" w:rsidR="008514B8" w:rsidRPr="008514B8" w:rsidRDefault="00941873" w:rsidP="000F535E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-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 본 임상시험 대상 피험자는 연구자가 제공한 피험자 동의서에 서면 상으로 동의한 후 생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체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신호 획득을 위한 임상시험에 참여</w:t>
            </w:r>
            <w:r w:rsidR="00324B3C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한다.</w:t>
            </w:r>
          </w:p>
        </w:tc>
      </w:tr>
      <w:tr w:rsidR="008514B8" w:rsidRPr="008514B8" w14:paraId="14996A0B" w14:textId="77777777" w:rsidTr="00941873">
        <w:trPr>
          <w:trHeight w:val="323"/>
        </w:trPr>
        <w:tc>
          <w:tcPr>
            <w:tcW w:w="9230" w:type="dxa"/>
            <w:gridSpan w:val="3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56CA3D" w14:textId="77777777" w:rsidR="008514B8" w:rsidRPr="00380E1C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14:paraId="16FC5A3A" w14:textId="77777777" w:rsidTr="00941873">
        <w:trPr>
          <w:trHeight w:val="476"/>
        </w:trPr>
        <w:tc>
          <w:tcPr>
            <w:tcW w:w="9230" w:type="dxa"/>
            <w:gridSpan w:val="3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85E057" w14:textId="77777777"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굴림" w:hint="eastAsia"/>
                <w:b/>
                <w:bCs/>
                <w:color w:val="000000"/>
                <w:kern w:val="0"/>
                <w:sz w:val="22"/>
              </w:rPr>
              <w:t>연구방법</w:t>
            </w:r>
            <w:r w:rsidR="00B654F9">
              <w:rPr>
                <w:rFonts w:ascii="NanumGothic" w:eastAsia="NanumGothic" w:hAnsi="NanumGothic" w:cs="굴림" w:hint="eastAsia"/>
                <w:b/>
                <w:bCs/>
                <w:color w:val="000000"/>
                <w:kern w:val="0"/>
                <w:sz w:val="22"/>
              </w:rPr>
              <w:t xml:space="preserve"> 및 설계</w:t>
            </w:r>
          </w:p>
        </w:tc>
      </w:tr>
      <w:tr w:rsidR="00D16300" w:rsidRPr="00D16300" w14:paraId="78C2C110" w14:textId="77777777" w:rsidTr="00941873">
        <w:trPr>
          <w:gridBefore w:val="1"/>
          <w:gridAfter w:val="1"/>
          <w:wBefore w:w="102" w:type="dxa"/>
          <w:wAfter w:w="102" w:type="dxa"/>
          <w:trHeight w:val="1762"/>
        </w:trPr>
        <w:tc>
          <w:tcPr>
            <w:tcW w:w="9026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1E16C5" w14:textId="77777777" w:rsidR="00941873" w:rsidRPr="00D16300" w:rsidRDefault="00941873" w:rsidP="000F535E">
            <w:pPr>
              <w:pStyle w:val="a8"/>
              <w:widowControl/>
              <w:numPr>
                <w:ilvl w:val="0"/>
                <w:numId w:val="8"/>
              </w:numPr>
              <w:wordWrap/>
              <w:autoSpaceDE/>
              <w:autoSpaceDN/>
              <w:snapToGrid w:val="0"/>
              <w:ind w:leftChars="0" w:right="40"/>
              <w:rPr>
                <w:rFonts w:ascii="NanumGothic" w:eastAsia="NanumGothic" w:hAnsi="NanumGothic" w:cs="굴림"/>
                <w:kern w:val="0"/>
                <w:szCs w:val="20"/>
              </w:rPr>
            </w:pP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실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험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환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경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준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>비</w:t>
            </w:r>
          </w:p>
          <w:p w14:paraId="1F5C6A25" w14:textId="7F9B28B6" w:rsidR="00941873" w:rsidRPr="00D16300" w:rsidRDefault="00941873" w:rsidP="000F535E">
            <w:pPr>
              <w:pStyle w:val="a8"/>
              <w:widowControl/>
              <w:numPr>
                <w:ilvl w:val="0"/>
                <w:numId w:val="9"/>
              </w:numPr>
              <w:wordWrap/>
              <w:autoSpaceDE/>
              <w:autoSpaceDN/>
              <w:snapToGrid w:val="0"/>
              <w:ind w:leftChars="0" w:right="40"/>
              <w:rPr>
                <w:rFonts w:ascii="NanumGothic" w:eastAsia="NanumGothic" w:hAnsi="NanumGothic" w:cs="굴림"/>
                <w:kern w:val="0"/>
                <w:szCs w:val="20"/>
              </w:rPr>
            </w:pP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자극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제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>시: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 xml:space="preserve"> 실험 자극의 경우 시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각 자극이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주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>를 이룸.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 xml:space="preserve"> 시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>각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 xml:space="preserve"> 자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>극은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 xml:space="preserve"> 연구 대상자의 눈에 영향을 줄 수 있는 영역 이외의 시각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 xml:space="preserve">자극을 </w:t>
            </w:r>
            <w:r w:rsidRPr="00380E1C">
              <w:rPr>
                <w:rFonts w:ascii="NanumGothic" w:eastAsia="NanumGothic" w:hAnsi="NanumGothic" w:cs="굴림"/>
                <w:color w:val="000000" w:themeColor="text1"/>
                <w:kern w:val="0"/>
                <w:szCs w:val="20"/>
              </w:rPr>
              <w:t>기본으로</w:t>
            </w:r>
            <w:r w:rsidR="00C764AE">
              <w:rPr>
                <w:rFonts w:ascii="NanumGothic" w:eastAsia="NanumGothic" w:hAnsi="NanumGothic" w:cs="굴림" w:hint="eastAsia"/>
                <w:color w:val="000000" w:themeColor="text1"/>
                <w:kern w:val="0"/>
                <w:szCs w:val="20"/>
              </w:rPr>
              <w:t xml:space="preserve"> 한다.</w:t>
            </w:r>
          </w:p>
          <w:p w14:paraId="3760DA78" w14:textId="12E223A3" w:rsidR="00941873" w:rsidRPr="00D16300" w:rsidRDefault="00941873" w:rsidP="000F535E">
            <w:pPr>
              <w:pStyle w:val="a8"/>
              <w:widowControl/>
              <w:numPr>
                <w:ilvl w:val="0"/>
                <w:numId w:val="9"/>
              </w:numPr>
              <w:wordWrap/>
              <w:autoSpaceDE/>
              <w:autoSpaceDN/>
              <w:snapToGrid w:val="0"/>
              <w:ind w:leftChars="0" w:right="40"/>
              <w:rPr>
                <w:rFonts w:ascii="NanumGothic" w:eastAsia="NanumGothic" w:hAnsi="NanumGothic" w:cs="굴림"/>
                <w:kern w:val="0"/>
                <w:szCs w:val="20"/>
              </w:rPr>
            </w:pP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측정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부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>위: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 xml:space="preserve"> 10/20 EEG system을 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>기본으로 한 두피</w:t>
            </w:r>
            <w:r w:rsidR="00194600">
              <w:rPr>
                <w:rFonts w:ascii="NanumGothic" w:eastAsia="NanumGothic" w:hAnsi="NanumGothic" w:cs="굴림" w:hint="eastAsia"/>
                <w:kern w:val="0"/>
                <w:szCs w:val="20"/>
              </w:rPr>
              <w:t>,</w:t>
            </w:r>
            <w:r w:rsidR="00194600">
              <w:rPr>
                <w:rFonts w:ascii="NanumGothic" w:eastAsia="NanumGothic" w:hAnsi="NanumGothic" w:cs="굴림"/>
                <w:kern w:val="0"/>
                <w:szCs w:val="20"/>
              </w:rPr>
              <w:t xml:space="preserve"> fMRI</w:t>
            </w:r>
            <w:r w:rsidR="00194600">
              <w:rPr>
                <w:rFonts w:ascii="NanumGothic" w:eastAsia="NanumGothic" w:hAnsi="NanumGothic" w:cs="굴림" w:hint="eastAsia"/>
                <w:kern w:val="0"/>
                <w:szCs w:val="20"/>
              </w:rPr>
              <w:t>를 이용한 뇌 활성화 부위</w:t>
            </w:r>
          </w:p>
          <w:p w14:paraId="19A9FCF2" w14:textId="0CD1F938" w:rsidR="00941873" w:rsidRPr="00D16300" w:rsidRDefault="00941873" w:rsidP="000F535E">
            <w:pPr>
              <w:pStyle w:val="a8"/>
              <w:widowControl/>
              <w:numPr>
                <w:ilvl w:val="0"/>
                <w:numId w:val="9"/>
              </w:numPr>
              <w:wordWrap/>
              <w:autoSpaceDE/>
              <w:autoSpaceDN/>
              <w:snapToGrid w:val="0"/>
              <w:ind w:leftChars="0" w:right="40"/>
              <w:rPr>
                <w:rFonts w:ascii="NanumGothic" w:eastAsia="NanumGothic" w:hAnsi="NanumGothic" w:cs="굴림"/>
                <w:kern w:val="0"/>
                <w:szCs w:val="20"/>
              </w:rPr>
            </w:pP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측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정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장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>비: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 xml:space="preserve"> 습식 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>또는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 xml:space="preserve"> 건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식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EEG 시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스템 / </w:t>
            </w:r>
            <w:r w:rsidR="00194600">
              <w:rPr>
                <w:rFonts w:ascii="NanumGothic" w:eastAsia="NanumGothic" w:hAnsi="NanumGothic" w:cs="굴림"/>
                <w:kern w:val="0"/>
                <w:szCs w:val="20"/>
              </w:rPr>
              <w:t>fMRI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 xml:space="preserve"> / 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>피부전도도, 체온, 호흡량, 맥박 등 생리학적 신호를 실험에 따라 선택하여 사용</w:t>
            </w:r>
            <w:r w:rsidR="00C764AE">
              <w:rPr>
                <w:rFonts w:ascii="NanumGothic" w:eastAsia="NanumGothic" w:hAnsi="NanumGothic" w:cs="굴림" w:hint="eastAsia"/>
                <w:kern w:val="0"/>
                <w:szCs w:val="20"/>
              </w:rPr>
              <w:t>한다.</w:t>
            </w:r>
          </w:p>
          <w:p w14:paraId="2959911A" w14:textId="6592F17F" w:rsidR="0043008B" w:rsidRDefault="00941873" w:rsidP="0043008B">
            <w:pPr>
              <w:pStyle w:val="a8"/>
              <w:widowControl/>
              <w:numPr>
                <w:ilvl w:val="0"/>
                <w:numId w:val="9"/>
              </w:numPr>
              <w:wordWrap/>
              <w:autoSpaceDE/>
              <w:autoSpaceDN/>
              <w:snapToGrid w:val="0"/>
              <w:ind w:leftChars="0" w:right="40"/>
              <w:rPr>
                <w:rFonts w:ascii="NanumGothic" w:eastAsia="NanumGothic" w:hAnsi="NanumGothic" w:cs="굴림"/>
                <w:kern w:val="0"/>
                <w:szCs w:val="20"/>
              </w:rPr>
            </w:pP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실험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시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>간: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 xml:space="preserve"> 실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험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장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비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착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>용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 xml:space="preserve"> 및 Calibration과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정으로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소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용되는 시간과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연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구대상자의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피로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에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의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한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휴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식시간을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고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려하여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한 회 진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행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시 최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대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1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>시간</w:t>
            </w:r>
            <w:r w:rsidR="00996461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 30분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 내외로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실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험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시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간을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조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>절</w:t>
            </w:r>
            <w:r w:rsidR="00C764AE">
              <w:rPr>
                <w:rFonts w:ascii="NanumGothic" w:eastAsia="NanumGothic" w:hAnsi="NanumGothic" w:cs="굴림" w:hint="eastAsia"/>
                <w:kern w:val="0"/>
                <w:szCs w:val="20"/>
              </w:rPr>
              <w:t>한다.</w:t>
            </w:r>
          </w:p>
          <w:p w14:paraId="6C206D55" w14:textId="1CA55368" w:rsidR="00190951" w:rsidRPr="00E84922" w:rsidRDefault="00190951" w:rsidP="0043008B">
            <w:pPr>
              <w:pStyle w:val="a8"/>
              <w:widowControl/>
              <w:numPr>
                <w:ilvl w:val="0"/>
                <w:numId w:val="9"/>
              </w:numPr>
              <w:wordWrap/>
              <w:autoSpaceDE/>
              <w:autoSpaceDN/>
              <w:snapToGrid w:val="0"/>
              <w:ind w:leftChars="0" w:right="40"/>
              <w:rPr>
                <w:rFonts w:ascii="NanumGothic" w:eastAsia="NanumGothic" w:hAnsi="NanumGothic" w:cs="굴림"/>
                <w:kern w:val="0"/>
                <w:szCs w:val="20"/>
              </w:rPr>
            </w:pPr>
            <w:r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연구대상자는 참가하게 될 간단한 의사결정 과제를 수행하기에 앞서서 실험에 관련된 설명을 숙지</w:t>
            </w:r>
            <w:r w:rsidR="00C764AE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한다.</w:t>
            </w:r>
          </w:p>
          <w:p w14:paraId="330F3C62" w14:textId="77777777" w:rsidR="00EB7AC0" w:rsidRPr="0043008B" w:rsidRDefault="00EB7AC0" w:rsidP="00E84922">
            <w:pPr>
              <w:pStyle w:val="a8"/>
              <w:widowControl/>
              <w:wordWrap/>
              <w:autoSpaceDE/>
              <w:autoSpaceDN/>
              <w:snapToGrid w:val="0"/>
              <w:ind w:leftChars="0" w:left="760" w:right="40"/>
              <w:rPr>
                <w:rFonts w:ascii="NanumGothic" w:eastAsia="NanumGothic" w:hAnsi="NanumGothic" w:cs="굴림"/>
                <w:kern w:val="0"/>
                <w:szCs w:val="20"/>
              </w:rPr>
            </w:pPr>
          </w:p>
          <w:p w14:paraId="6A8C41A8" w14:textId="77777777" w:rsidR="00941873" w:rsidRPr="00D16300" w:rsidRDefault="00941873" w:rsidP="000F535E">
            <w:pPr>
              <w:pStyle w:val="a8"/>
              <w:widowControl/>
              <w:numPr>
                <w:ilvl w:val="0"/>
                <w:numId w:val="8"/>
              </w:numPr>
              <w:wordWrap/>
              <w:autoSpaceDE/>
              <w:autoSpaceDN/>
              <w:snapToGrid w:val="0"/>
              <w:ind w:leftChars="0" w:right="40"/>
              <w:rPr>
                <w:rFonts w:ascii="NanumGothic" w:eastAsia="NanumGothic" w:hAnsi="NanumGothic" w:cs="굴림"/>
                <w:kern w:val="0"/>
                <w:szCs w:val="20"/>
              </w:rPr>
            </w:pP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개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인별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안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>정상태측정</w:t>
            </w:r>
          </w:p>
          <w:p w14:paraId="21BFC3DE" w14:textId="7B90BBB6" w:rsidR="00941873" w:rsidRPr="00D16300" w:rsidRDefault="00941873" w:rsidP="000F535E">
            <w:pPr>
              <w:pStyle w:val="a8"/>
              <w:widowControl/>
              <w:numPr>
                <w:ilvl w:val="0"/>
                <w:numId w:val="9"/>
              </w:numPr>
              <w:wordWrap/>
              <w:autoSpaceDE/>
              <w:autoSpaceDN/>
              <w:snapToGrid w:val="0"/>
              <w:ind w:leftChars="0" w:right="40"/>
              <w:rPr>
                <w:rFonts w:ascii="NanumGothic" w:eastAsia="NanumGothic" w:hAnsi="NanumGothic" w:cs="굴림"/>
                <w:kern w:val="0"/>
                <w:szCs w:val="20"/>
              </w:rPr>
            </w:pP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실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험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진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행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 xml:space="preserve">시 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진행자가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연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구대상자의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상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태를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지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속적으로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관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>찰하며,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 xml:space="preserve"> 연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구대상자가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불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편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및 고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통을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느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낄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시 즉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각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조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치할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수 있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는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방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법을 </w:t>
            </w:r>
            <w:r w:rsidR="00C764AE">
              <w:rPr>
                <w:rFonts w:ascii="NanumGothic" w:eastAsia="NanumGothic" w:hAnsi="NanumGothic" w:cs="굴림" w:hint="eastAsia"/>
                <w:kern w:val="0"/>
                <w:szCs w:val="20"/>
              </w:rPr>
              <w:t>제시한다.</w:t>
            </w:r>
          </w:p>
          <w:p w14:paraId="54C9DC76" w14:textId="663E345E" w:rsidR="00941873" w:rsidRDefault="00941873" w:rsidP="000F535E">
            <w:pPr>
              <w:pStyle w:val="a8"/>
              <w:widowControl/>
              <w:numPr>
                <w:ilvl w:val="0"/>
                <w:numId w:val="9"/>
              </w:numPr>
              <w:wordWrap/>
              <w:autoSpaceDE/>
              <w:autoSpaceDN/>
              <w:snapToGrid w:val="0"/>
              <w:ind w:leftChars="0" w:right="40"/>
              <w:rPr>
                <w:rFonts w:ascii="NanumGothic" w:eastAsia="NanumGothic" w:hAnsi="NanumGothic" w:cs="굴림"/>
                <w:kern w:val="0"/>
                <w:szCs w:val="20"/>
              </w:rPr>
            </w:pP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>행동</w:t>
            </w:r>
            <w:r w:rsidR="00C764AE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 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반응뿐 아니라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실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험 진행 시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발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>생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하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는 생체신호를 </w:t>
            </w:r>
            <w:r w:rsidRPr="00D16300">
              <w:rPr>
                <w:rFonts w:ascii="NanumGothic" w:eastAsia="NanumGothic" w:hAnsi="NanumGothic" w:cs="굴림"/>
                <w:kern w:val="0"/>
                <w:szCs w:val="20"/>
              </w:rPr>
              <w:t>실</w:t>
            </w:r>
            <w:r w:rsidRPr="00D16300">
              <w:rPr>
                <w:rFonts w:ascii="NanumGothic" w:eastAsia="NanumGothic" w:hAnsi="NanumGothic" w:cs="굴림" w:hint="eastAsia"/>
                <w:kern w:val="0"/>
                <w:szCs w:val="20"/>
              </w:rPr>
              <w:t xml:space="preserve">시간으로 </w:t>
            </w:r>
            <w:r w:rsidR="00C764AE">
              <w:rPr>
                <w:rFonts w:ascii="NanumGothic" w:eastAsia="NanumGothic" w:hAnsi="NanumGothic" w:cs="굴림" w:hint="eastAsia"/>
                <w:kern w:val="0"/>
                <w:szCs w:val="20"/>
              </w:rPr>
              <w:t>모니터링한다.</w:t>
            </w:r>
          </w:p>
          <w:p w14:paraId="5F1B7946" w14:textId="77777777" w:rsidR="00EB7AC0" w:rsidRPr="00CC09F5" w:rsidRDefault="00EB7AC0" w:rsidP="00E84922">
            <w:pPr>
              <w:pStyle w:val="a8"/>
              <w:widowControl/>
              <w:wordWrap/>
              <w:autoSpaceDE/>
              <w:autoSpaceDN/>
              <w:snapToGrid w:val="0"/>
              <w:ind w:leftChars="0" w:left="760" w:right="40"/>
              <w:rPr>
                <w:rFonts w:ascii="NanumGothic" w:eastAsia="NanumGothic" w:hAnsi="NanumGothic" w:cs="굴림"/>
                <w:kern w:val="0"/>
                <w:szCs w:val="20"/>
              </w:rPr>
            </w:pPr>
          </w:p>
          <w:p w14:paraId="3C086D8A" w14:textId="60E1F95B" w:rsidR="00941873" w:rsidRPr="004D184B" w:rsidRDefault="00941873" w:rsidP="000F535E">
            <w:pPr>
              <w:pStyle w:val="a8"/>
              <w:widowControl/>
              <w:numPr>
                <w:ilvl w:val="0"/>
                <w:numId w:val="8"/>
              </w:numPr>
              <w:wordWrap/>
              <w:autoSpaceDE/>
              <w:autoSpaceDN/>
              <w:snapToGrid w:val="0"/>
              <w:ind w:leftChars="0" w:right="40"/>
              <w:rPr>
                <w:rFonts w:ascii="NanumGothic" w:eastAsia="NanumGothic" w:hAnsi="NanumGothic" w:cs="굴림"/>
                <w:kern w:val="0"/>
                <w:szCs w:val="20"/>
                <w:highlight w:val="yellow"/>
              </w:rPr>
            </w:pPr>
            <w:r w:rsidRPr="004D184B">
              <w:rPr>
                <w:rFonts w:ascii="NanumGothic" w:eastAsia="NanumGothic" w:hAnsi="NanumGothic" w:cs="굴림"/>
                <w:kern w:val="0"/>
                <w:szCs w:val="20"/>
                <w:highlight w:val="yellow"/>
              </w:rPr>
              <w:t>세</w:t>
            </w:r>
            <w:r w:rsidRPr="004D184B">
              <w:rPr>
                <w:rFonts w:ascii="NanumGothic" w:eastAsia="NanumGothic" w:hAnsi="NanumGothic" w:cs="굴림" w:hint="eastAsia"/>
                <w:kern w:val="0"/>
                <w:szCs w:val="20"/>
                <w:highlight w:val="yellow"/>
              </w:rPr>
              <w:t xml:space="preserve">부 실험 </w:t>
            </w:r>
            <w:r w:rsidRPr="004D184B">
              <w:rPr>
                <w:rFonts w:ascii="NanumGothic" w:eastAsia="NanumGothic" w:hAnsi="NanumGothic" w:cs="굴림"/>
                <w:kern w:val="0"/>
                <w:szCs w:val="20"/>
                <w:highlight w:val="yellow"/>
              </w:rPr>
              <w:t>방</w:t>
            </w:r>
            <w:r w:rsidRPr="004D184B">
              <w:rPr>
                <w:rFonts w:ascii="NanumGothic" w:eastAsia="NanumGothic" w:hAnsi="NanumGothic" w:cs="굴림" w:hint="eastAsia"/>
                <w:kern w:val="0"/>
                <w:szCs w:val="20"/>
                <w:highlight w:val="yellow"/>
              </w:rPr>
              <w:t>법</w:t>
            </w:r>
          </w:p>
          <w:p w14:paraId="727986AC" w14:textId="3F8B460E" w:rsidR="00B559AB" w:rsidRPr="004D184B" w:rsidRDefault="00B559AB" w:rsidP="00BF6261">
            <w:pPr>
              <w:pStyle w:val="a8"/>
              <w:widowControl/>
              <w:numPr>
                <w:ilvl w:val="0"/>
                <w:numId w:val="9"/>
              </w:numPr>
              <w:wordWrap/>
              <w:autoSpaceDE/>
              <w:autoSpaceDN/>
              <w:snapToGrid w:val="0"/>
              <w:ind w:leftChars="0" w:right="40"/>
              <w:rPr>
                <w:rFonts w:ascii="NanumGothic" w:eastAsia="NanumGothic" w:hAnsi="NanumGothic" w:cs="굴림"/>
                <w:kern w:val="0"/>
                <w:szCs w:val="20"/>
                <w:highlight w:val="yellow"/>
              </w:rPr>
            </w:pPr>
            <w:r w:rsidRPr="004D184B">
              <w:rPr>
                <w:rFonts w:ascii="NanumGothic" w:eastAsia="NanumGothic" w:hAnsi="NanumGothic" w:cs="굴림" w:hint="eastAsia"/>
                <w:kern w:val="0"/>
                <w:szCs w:val="20"/>
                <w:highlight w:val="yellow"/>
              </w:rPr>
              <w:t>연구대상자는 필요에 따라 하기 제시된 수행 과제</w:t>
            </w:r>
            <w:r w:rsidR="00BF6261" w:rsidRPr="004D184B">
              <w:rPr>
                <w:rFonts w:ascii="NanumGothic" w:eastAsia="NanumGothic" w:hAnsi="NanumGothic" w:cs="굴림" w:hint="eastAsia"/>
                <w:kern w:val="0"/>
                <w:szCs w:val="20"/>
                <w:highlight w:val="yellow"/>
              </w:rPr>
              <w:t>(게임)</w:t>
            </w:r>
            <w:r w:rsidRPr="004D184B">
              <w:rPr>
                <w:rFonts w:ascii="NanumGothic" w:eastAsia="NanumGothic" w:hAnsi="NanumGothic" w:cs="굴림" w:hint="eastAsia"/>
                <w:kern w:val="0"/>
                <w:szCs w:val="20"/>
                <w:highlight w:val="yellow"/>
              </w:rPr>
              <w:t>들을 배정받아 수행하게 되고 자발적 참여 의사에 따라 여러차례 연구실을 방문하게 된다.</w:t>
            </w:r>
          </w:p>
          <w:p w14:paraId="35635368" w14:textId="2841FE99" w:rsidR="004D184B" w:rsidRPr="004D184B" w:rsidRDefault="004D184B" w:rsidP="004D184B">
            <w:pPr>
              <w:pStyle w:val="a8"/>
              <w:widowControl/>
              <w:numPr>
                <w:ilvl w:val="0"/>
                <w:numId w:val="9"/>
              </w:numPr>
              <w:wordWrap/>
              <w:autoSpaceDE/>
              <w:autoSpaceDN/>
              <w:snapToGrid w:val="0"/>
              <w:ind w:leftChars="0" w:right="40"/>
              <w:rPr>
                <w:rFonts w:ascii="NanumGothic" w:eastAsia="NanumGothic" w:hAnsi="NanumGothic" w:cs="굴림"/>
                <w:kern w:val="0"/>
                <w:szCs w:val="20"/>
                <w:highlight w:val="yellow"/>
                <w:u w:val="single"/>
              </w:rPr>
            </w:pPr>
            <w:r w:rsidRPr="004D184B">
              <w:rPr>
                <w:rFonts w:ascii="NanumGothic" w:eastAsia="NanumGothic" w:hAnsi="NanumGothic" w:cs="굴림" w:hint="eastAsia"/>
                <w:kern w:val="0"/>
                <w:szCs w:val="20"/>
                <w:highlight w:val="yellow"/>
                <w:u w:val="single"/>
              </w:rPr>
              <w:t>불확실한 금전적 보상 또는 금전적 처벌에 대한 의사결정 및 학습</w:t>
            </w:r>
            <w:r w:rsidR="00BF6261" w:rsidRPr="004D184B">
              <w:rPr>
                <w:rFonts w:ascii="NanumGothic" w:eastAsia="NanumGothic" w:hAnsi="NanumGothic" w:cs="굴림"/>
                <w:kern w:val="0"/>
                <w:szCs w:val="20"/>
                <w:highlight w:val="yellow"/>
                <w:u w:val="single"/>
              </w:rPr>
              <w:br/>
            </w:r>
            <w:r w:rsidR="00BF6261" w:rsidRPr="004D184B">
              <w:rPr>
                <w:rFonts w:ascii="NanumGothic" w:eastAsia="NanumGothic" w:hAnsi="NanumGothic" w:cs="굴림"/>
                <w:kern w:val="0"/>
                <w:szCs w:val="20"/>
                <w:highlight w:val="yellow"/>
                <w:u w:val="single"/>
              </w:rPr>
              <w:br/>
            </w:r>
            <w:r w:rsidR="00BF6261" w:rsidRPr="004D184B">
              <w:rPr>
                <w:rFonts w:ascii="NanumGothic" w:eastAsia="NanumGothic" w:hAnsi="NanumGothic" w:cs="굴림"/>
                <w:kern w:val="0"/>
                <w:szCs w:val="20"/>
                <w:highlight w:val="yellow"/>
              </w:rPr>
              <w:t xml:space="preserve">1) </w:t>
            </w:r>
            <w:r w:rsidR="00BF6261" w:rsidRPr="004D184B">
              <w:rPr>
                <w:rFonts w:ascii="NanumGothic" w:eastAsia="NanumGothic" w:hAnsi="NanumGothic" w:cs="굴림" w:hint="eastAsia"/>
                <w:kern w:val="0"/>
                <w:szCs w:val="20"/>
                <w:highlight w:val="yellow"/>
              </w:rPr>
              <w:t>게임 방법 학습:</w:t>
            </w:r>
            <w:r w:rsidR="00BF6261" w:rsidRPr="004D184B">
              <w:rPr>
                <w:rFonts w:ascii="NanumGothic" w:eastAsia="NanumGothic" w:hAnsi="NanumGothic" w:cs="굴림"/>
                <w:kern w:val="0"/>
                <w:szCs w:val="20"/>
                <w:highlight w:val="yellow"/>
              </w:rPr>
              <w:t xml:space="preserve"> </w:t>
            </w:r>
            <w:r w:rsidR="00BF6261" w:rsidRPr="004D184B">
              <w:rPr>
                <w:rFonts w:ascii="NanumGothic" w:eastAsia="NanumGothic" w:hAnsi="NanumGothic" w:cs="굴림" w:hint="eastAsia"/>
                <w:kern w:val="0"/>
                <w:szCs w:val="20"/>
                <w:highlight w:val="yellow"/>
              </w:rPr>
              <w:t>컴퓨터 화면을 띄워진 게임 설명문을 스스로 읽고 익힌다.</w:t>
            </w:r>
            <w:r w:rsidR="00BF6261" w:rsidRPr="004D184B">
              <w:rPr>
                <w:rFonts w:ascii="NanumGothic" w:eastAsia="NanumGothic" w:hAnsi="NanumGothic" w:cs="굴림"/>
                <w:kern w:val="0"/>
                <w:szCs w:val="20"/>
                <w:highlight w:val="yellow"/>
              </w:rPr>
              <w:t xml:space="preserve"> </w:t>
            </w:r>
            <w:r w:rsidR="00BF6261" w:rsidRPr="004D184B">
              <w:rPr>
                <w:rFonts w:ascii="NanumGothic" w:eastAsia="NanumGothic" w:hAnsi="NanumGothic" w:cs="굴림" w:hint="eastAsia"/>
                <w:kern w:val="0"/>
                <w:szCs w:val="20"/>
                <w:highlight w:val="yellow"/>
              </w:rPr>
              <w:t>설명문을 읽은 뒤, 게임 방식에 대한 이해를 잘 하였는지 확인하기 위</w:t>
            </w:r>
            <w:r w:rsidRPr="004D184B">
              <w:rPr>
                <w:rFonts w:ascii="NanumGothic" w:eastAsia="NanumGothic" w:hAnsi="NanumGothic" w:cs="굴림" w:hint="eastAsia"/>
                <w:kern w:val="0"/>
                <w:szCs w:val="20"/>
                <w:highlight w:val="yellow"/>
              </w:rPr>
              <w:t>해 간단한 퀴즈를 푼다.</w:t>
            </w:r>
            <w:r w:rsidRPr="004D184B">
              <w:rPr>
                <w:rFonts w:ascii="NanumGothic" w:eastAsia="NanumGothic" w:hAnsi="NanumGothic" w:cs="굴림"/>
                <w:kern w:val="0"/>
                <w:szCs w:val="20"/>
                <w:highlight w:val="yellow"/>
              </w:rPr>
              <w:t xml:space="preserve"> </w:t>
            </w:r>
            <w:r w:rsidRPr="004D184B">
              <w:rPr>
                <w:rFonts w:ascii="NanumGothic" w:eastAsia="NanumGothic" w:hAnsi="NanumGothic" w:cs="굴림" w:hint="eastAsia"/>
                <w:kern w:val="0"/>
                <w:szCs w:val="20"/>
                <w:highlight w:val="yellow"/>
              </w:rPr>
              <w:t>그 다음,</w:t>
            </w:r>
            <w:r w:rsidRPr="004D184B">
              <w:rPr>
                <w:rFonts w:ascii="NanumGothic" w:eastAsia="NanumGothic" w:hAnsi="NanumGothic" w:cs="굴림"/>
                <w:kern w:val="0"/>
                <w:szCs w:val="20"/>
                <w:highlight w:val="yellow"/>
              </w:rPr>
              <w:t xml:space="preserve"> </w:t>
            </w:r>
            <w:r w:rsidRPr="004D184B">
              <w:rPr>
                <w:rFonts w:ascii="NanumGothic" w:eastAsia="NanumGothic" w:hAnsi="NanumGothic" w:cs="굴림" w:hint="eastAsia"/>
                <w:kern w:val="0"/>
                <w:szCs w:val="20"/>
                <w:highlight w:val="yellow"/>
              </w:rPr>
              <w:t>본 게임의 간단한 버전으로 만들어진 연습 게임을 수행한다.</w:t>
            </w:r>
            <w:r w:rsidRPr="004D184B">
              <w:rPr>
                <w:rFonts w:ascii="NanumGothic" w:eastAsia="NanumGothic" w:hAnsi="NanumGothic" w:cs="굴림"/>
                <w:kern w:val="0"/>
                <w:szCs w:val="20"/>
                <w:highlight w:val="yellow"/>
              </w:rPr>
              <w:br/>
            </w:r>
            <w:r w:rsidRPr="004D184B">
              <w:rPr>
                <w:rFonts w:ascii="NanumGothic" w:eastAsia="NanumGothic" w:hAnsi="NanumGothic" w:cs="굴림"/>
                <w:kern w:val="0"/>
                <w:szCs w:val="20"/>
                <w:highlight w:val="yellow"/>
                <w:u w:val="single"/>
              </w:rPr>
              <w:br/>
            </w:r>
            <w:r w:rsidRPr="004D184B">
              <w:rPr>
                <w:rFonts w:ascii="NanumGothic" w:eastAsia="NanumGothic" w:hAnsi="NanumGothic" w:cs="굴림"/>
                <w:kern w:val="0"/>
                <w:szCs w:val="20"/>
                <w:highlight w:val="yellow"/>
              </w:rPr>
              <w:t xml:space="preserve">2) </w:t>
            </w:r>
            <w:r w:rsidRPr="004D184B">
              <w:rPr>
                <w:rFonts w:ascii="NanumGothic" w:eastAsia="NanumGothic" w:hAnsi="NanumGothic" w:cs="굴림" w:hint="eastAsia"/>
                <w:kern w:val="0"/>
                <w:szCs w:val="20"/>
                <w:highlight w:val="yellow"/>
              </w:rPr>
              <w:t>게임 진행:</w:t>
            </w:r>
            <w:r w:rsidRPr="004D184B">
              <w:rPr>
                <w:rFonts w:ascii="NanumGothic" w:eastAsia="NanumGothic" w:hAnsi="NanumGothic" w:cs="굴림"/>
                <w:kern w:val="0"/>
                <w:szCs w:val="20"/>
                <w:highlight w:val="yellow"/>
              </w:rPr>
              <w:t xml:space="preserve"> </w:t>
            </w:r>
            <w:r w:rsidRPr="004D184B">
              <w:rPr>
                <w:rFonts w:ascii="NanumGothic" w:eastAsia="NanumGothic" w:hAnsi="NanumGothic" w:cs="굴림" w:hint="eastAsia"/>
                <w:kern w:val="0"/>
                <w:szCs w:val="20"/>
                <w:highlight w:val="yellow"/>
              </w:rPr>
              <w:t>게임은 컴퓨터 화면을 보면서 키보드로 응답하는 간단한 방식으로 진행된다.</w:t>
            </w:r>
            <w:r w:rsidRPr="004D184B">
              <w:rPr>
                <w:rFonts w:ascii="NanumGothic" w:eastAsia="NanumGothic" w:hAnsi="NanumGothic" w:cs="굴림"/>
                <w:kern w:val="0"/>
                <w:szCs w:val="20"/>
                <w:highlight w:val="yellow"/>
              </w:rPr>
              <w:t xml:space="preserve"> </w:t>
            </w:r>
            <w:r w:rsidRPr="004D184B">
              <w:rPr>
                <w:rFonts w:ascii="NanumGothic" w:eastAsia="NanumGothic" w:hAnsi="NanumGothic" w:cs="굴림" w:hint="eastAsia"/>
                <w:kern w:val="0"/>
                <w:szCs w:val="20"/>
                <w:highlight w:val="yellow"/>
              </w:rPr>
              <w:t>최대2</w:t>
            </w:r>
            <w:r w:rsidRPr="004D184B">
              <w:rPr>
                <w:rFonts w:ascii="NanumGothic" w:eastAsia="NanumGothic" w:hAnsi="NanumGothic" w:cs="굴림"/>
                <w:kern w:val="0"/>
                <w:szCs w:val="20"/>
                <w:highlight w:val="yellow"/>
              </w:rPr>
              <w:t>0</w:t>
            </w:r>
            <w:r w:rsidRPr="004D184B">
              <w:rPr>
                <w:rFonts w:ascii="NanumGothic" w:eastAsia="NanumGothic" w:hAnsi="NanumGothic" w:cs="굴림" w:hint="eastAsia"/>
                <w:kern w:val="0"/>
                <w:szCs w:val="20"/>
                <w:highlight w:val="yellow"/>
              </w:rPr>
              <w:t>분마다 한 번의 휴식시간이 주어지며,</w:t>
            </w:r>
            <w:r w:rsidRPr="004D184B">
              <w:rPr>
                <w:rFonts w:ascii="NanumGothic" w:eastAsia="NanumGothic" w:hAnsi="NanumGothic" w:cs="굴림"/>
                <w:kern w:val="0"/>
                <w:szCs w:val="20"/>
                <w:highlight w:val="yellow"/>
              </w:rPr>
              <w:t xml:space="preserve"> </w:t>
            </w:r>
            <w:r w:rsidRPr="004D184B">
              <w:rPr>
                <w:rFonts w:ascii="NanumGothic" w:eastAsia="NanumGothic" w:hAnsi="NanumGothic" w:cs="굴림" w:hint="eastAsia"/>
                <w:kern w:val="0"/>
                <w:szCs w:val="20"/>
                <w:highlight w:val="yellow"/>
              </w:rPr>
              <w:t xml:space="preserve">피험자가 원할 경우 언제든지 실험을 중단할 </w:t>
            </w:r>
            <w:r w:rsidRPr="004D184B">
              <w:rPr>
                <w:rFonts w:ascii="NanumGothic" w:eastAsia="NanumGothic" w:hAnsi="NanumGothic" w:cs="굴림" w:hint="eastAsia"/>
                <w:kern w:val="0"/>
                <w:szCs w:val="20"/>
                <w:highlight w:val="yellow"/>
              </w:rPr>
              <w:lastRenderedPageBreak/>
              <w:t>수 있다.</w:t>
            </w:r>
            <w:r w:rsidRPr="004D184B">
              <w:rPr>
                <w:rFonts w:ascii="NanumGothic" w:eastAsia="NanumGothic" w:hAnsi="NanumGothic" w:cs="굴림"/>
                <w:kern w:val="0"/>
                <w:szCs w:val="20"/>
                <w:highlight w:val="yellow"/>
              </w:rPr>
              <w:t xml:space="preserve"> </w:t>
            </w:r>
            <w:r w:rsidRPr="004D184B">
              <w:rPr>
                <w:rFonts w:ascii="NanumGothic" w:eastAsia="NanumGothic" w:hAnsi="NanumGothic" w:cs="굴림" w:hint="eastAsia"/>
                <w:kern w:val="0"/>
                <w:szCs w:val="20"/>
                <w:highlight w:val="yellow"/>
              </w:rPr>
              <w:t xml:space="preserve">각 게임의 예상 소요시간은 </w:t>
            </w:r>
            <w:r w:rsidRPr="004D184B">
              <w:rPr>
                <w:rFonts w:ascii="NanumGothic" w:eastAsia="NanumGothic" w:hAnsi="NanumGothic" w:cs="굴림"/>
                <w:kern w:val="0"/>
                <w:szCs w:val="20"/>
                <w:highlight w:val="yellow"/>
              </w:rPr>
              <w:t>30</w:t>
            </w:r>
            <w:r w:rsidRPr="004D184B">
              <w:rPr>
                <w:rFonts w:ascii="NanumGothic" w:eastAsia="NanumGothic" w:hAnsi="NanumGothic" w:cs="굴림" w:hint="eastAsia"/>
                <w:kern w:val="0"/>
                <w:szCs w:val="20"/>
                <w:highlight w:val="yellow"/>
              </w:rPr>
              <w:t>분이다.</w:t>
            </w:r>
            <w:r w:rsidRPr="004D184B">
              <w:rPr>
                <w:rFonts w:ascii="NanumGothic" w:eastAsia="NanumGothic" w:hAnsi="NanumGothic" w:cs="굴림"/>
                <w:kern w:val="0"/>
                <w:szCs w:val="20"/>
                <w:highlight w:val="yellow"/>
              </w:rPr>
              <w:t xml:space="preserve"> </w:t>
            </w:r>
            <w:r w:rsidRPr="004D184B">
              <w:rPr>
                <w:rFonts w:ascii="NanumGothic" w:eastAsia="NanumGothic" w:hAnsi="NanumGothic" w:cs="굴림"/>
                <w:kern w:val="0"/>
                <w:szCs w:val="20"/>
                <w:highlight w:val="yellow"/>
              </w:rPr>
              <w:br/>
            </w:r>
            <w:r w:rsidRPr="004D184B">
              <w:rPr>
                <w:rFonts w:ascii="NanumGothic" w:eastAsia="NanumGothic" w:hAnsi="NanumGothic" w:cs="굴림"/>
                <w:kern w:val="0"/>
                <w:szCs w:val="20"/>
                <w:highlight w:val="yellow"/>
                <w:u w:val="single"/>
              </w:rPr>
              <w:br/>
            </w:r>
            <w:r w:rsidRPr="004D184B">
              <w:rPr>
                <w:rFonts w:ascii="NanumGothic" w:eastAsia="NanumGothic" w:hAnsi="NanumGothic" w:cs="굴림"/>
                <w:kern w:val="0"/>
                <w:szCs w:val="20"/>
                <w:highlight w:val="yellow"/>
              </w:rPr>
              <w:t xml:space="preserve">3) </w:t>
            </w:r>
            <w:r w:rsidRPr="004D184B">
              <w:rPr>
                <w:rFonts w:ascii="NanumGothic" w:eastAsia="NanumGothic" w:hAnsi="NanumGothic" w:cs="굴림" w:hint="eastAsia"/>
                <w:kern w:val="0"/>
                <w:szCs w:val="20"/>
                <w:highlight w:val="yellow"/>
              </w:rPr>
              <w:t>게임이 끝난 이후에는 여러 설문지를 작성한다.</w:t>
            </w:r>
            <w:r w:rsidRPr="004D184B">
              <w:rPr>
                <w:rFonts w:ascii="NanumGothic" w:eastAsia="NanumGothic" w:hAnsi="NanumGothic" w:cs="굴림"/>
                <w:kern w:val="0"/>
                <w:szCs w:val="20"/>
                <w:highlight w:val="yellow"/>
              </w:rPr>
              <w:t xml:space="preserve"> </w:t>
            </w:r>
            <w:r w:rsidRPr="004D184B">
              <w:rPr>
                <w:rFonts w:ascii="NanumGothic" w:eastAsia="NanumGothic" w:hAnsi="NanumGothic" w:cs="굴림" w:hint="eastAsia"/>
                <w:kern w:val="0"/>
                <w:szCs w:val="20"/>
                <w:highlight w:val="yellow"/>
              </w:rPr>
              <w:t>먼저 실험의 전반적인 과정에 대한 의견을 묻는 설문지와 우울,</w:t>
            </w:r>
            <w:r w:rsidRPr="004D184B">
              <w:rPr>
                <w:rFonts w:ascii="NanumGothic" w:eastAsia="NanumGothic" w:hAnsi="NanumGothic" w:cs="굴림"/>
                <w:kern w:val="0"/>
                <w:szCs w:val="20"/>
                <w:highlight w:val="yellow"/>
              </w:rPr>
              <w:t xml:space="preserve"> </w:t>
            </w:r>
            <w:r w:rsidRPr="004D184B">
              <w:rPr>
                <w:rFonts w:ascii="NanumGothic" w:eastAsia="NanumGothic" w:hAnsi="NanumGothic" w:cs="굴림" w:hint="eastAsia"/>
                <w:kern w:val="0"/>
                <w:szCs w:val="20"/>
                <w:highlight w:val="yellow"/>
              </w:rPr>
              <w:t>불안,</w:t>
            </w:r>
            <w:r w:rsidRPr="004D184B">
              <w:rPr>
                <w:rFonts w:ascii="NanumGothic" w:eastAsia="NanumGothic" w:hAnsi="NanumGothic" w:cs="굴림"/>
                <w:kern w:val="0"/>
                <w:szCs w:val="20"/>
                <w:highlight w:val="yellow"/>
              </w:rPr>
              <w:t xml:space="preserve"> </w:t>
            </w:r>
            <w:r w:rsidRPr="004D184B">
              <w:rPr>
                <w:rFonts w:ascii="NanumGothic" w:eastAsia="NanumGothic" w:hAnsi="NanumGothic" w:cs="굴림" w:hint="eastAsia"/>
                <w:kern w:val="0"/>
                <w:szCs w:val="20"/>
                <w:highlight w:val="yellow"/>
              </w:rPr>
              <w:t>스트레스,</w:t>
            </w:r>
            <w:r w:rsidRPr="004D184B">
              <w:rPr>
                <w:rFonts w:ascii="NanumGothic" w:eastAsia="NanumGothic" w:hAnsi="NanumGothic" w:cs="굴림"/>
                <w:kern w:val="0"/>
                <w:szCs w:val="20"/>
                <w:highlight w:val="yellow"/>
              </w:rPr>
              <w:t xml:space="preserve"> </w:t>
            </w:r>
            <w:r w:rsidRPr="004D184B">
              <w:rPr>
                <w:rFonts w:ascii="NanumGothic" w:eastAsia="NanumGothic" w:hAnsi="NanumGothic" w:cs="굴림" w:hint="eastAsia"/>
                <w:kern w:val="0"/>
                <w:szCs w:val="20"/>
                <w:highlight w:val="yellow"/>
              </w:rPr>
              <w:t>흡연 상태,</w:t>
            </w:r>
            <w:r w:rsidRPr="004D184B">
              <w:rPr>
                <w:rFonts w:ascii="NanumGothic" w:eastAsia="NanumGothic" w:hAnsi="NanumGothic" w:cs="굴림"/>
                <w:kern w:val="0"/>
                <w:szCs w:val="20"/>
                <w:highlight w:val="yellow"/>
              </w:rPr>
              <w:t xml:space="preserve"> </w:t>
            </w:r>
            <w:r w:rsidRPr="004D184B">
              <w:rPr>
                <w:rFonts w:ascii="NanumGothic" w:eastAsia="NanumGothic" w:hAnsi="NanumGothic" w:cs="굴림" w:hint="eastAsia"/>
                <w:kern w:val="0"/>
                <w:szCs w:val="20"/>
                <w:highlight w:val="yellow"/>
              </w:rPr>
              <w:t>음주 상태 등을 묻는 심리학 기반 설문지에 응답한다.</w:t>
            </w:r>
            <w:r w:rsidRPr="004D184B">
              <w:rPr>
                <w:rFonts w:ascii="NanumGothic" w:eastAsia="NanumGothic" w:hAnsi="NanumGothic" w:cs="굴림"/>
                <w:kern w:val="0"/>
                <w:szCs w:val="20"/>
                <w:highlight w:val="yellow"/>
              </w:rPr>
              <w:t xml:space="preserve"> </w:t>
            </w:r>
            <w:r w:rsidRPr="004D184B">
              <w:rPr>
                <w:rFonts w:ascii="NanumGothic" w:eastAsia="NanumGothic" w:hAnsi="NanumGothic" w:cs="굴림" w:hint="eastAsia"/>
                <w:kern w:val="0"/>
                <w:szCs w:val="20"/>
                <w:highlight w:val="yellow"/>
              </w:rPr>
              <w:t xml:space="preserve">예상 소요시간은 </w:t>
            </w:r>
            <w:r w:rsidRPr="004D184B">
              <w:rPr>
                <w:rFonts w:ascii="NanumGothic" w:eastAsia="NanumGothic" w:hAnsi="NanumGothic" w:cs="굴림"/>
                <w:kern w:val="0"/>
                <w:szCs w:val="20"/>
                <w:highlight w:val="yellow"/>
              </w:rPr>
              <w:t>15</w:t>
            </w:r>
            <w:r w:rsidRPr="004D184B">
              <w:rPr>
                <w:rFonts w:ascii="NanumGothic" w:eastAsia="NanumGothic" w:hAnsi="NanumGothic" w:cs="굴림" w:hint="eastAsia"/>
                <w:kern w:val="0"/>
                <w:szCs w:val="20"/>
                <w:highlight w:val="yellow"/>
              </w:rPr>
              <w:t>분이다.</w:t>
            </w:r>
            <w:r w:rsidRPr="004D184B">
              <w:rPr>
                <w:rFonts w:ascii="NanumGothic" w:eastAsia="NanumGothic" w:hAnsi="NanumGothic" w:cs="굴림"/>
                <w:kern w:val="0"/>
                <w:szCs w:val="20"/>
                <w:highlight w:val="yellow"/>
              </w:rPr>
              <w:t xml:space="preserve"> </w:t>
            </w:r>
          </w:p>
          <w:p w14:paraId="62A89757" w14:textId="1FD42E75" w:rsidR="00F52AAB" w:rsidRPr="00F52AAB" w:rsidRDefault="00F52AAB" w:rsidP="00F52AAB">
            <w:pPr>
              <w:widowControl/>
              <w:wordWrap/>
              <w:autoSpaceDE/>
              <w:autoSpaceDN/>
              <w:snapToGrid w:val="0"/>
              <w:ind w:left="400" w:right="40"/>
              <w:rPr>
                <w:rFonts w:ascii="함초롬바탕" w:eastAsia="함초롬바탕" w:hAnsi="함초롬바탕" w:cs="굴림"/>
                <w:kern w:val="0"/>
                <w:szCs w:val="20"/>
              </w:rPr>
            </w:pPr>
          </w:p>
        </w:tc>
      </w:tr>
      <w:tr w:rsidR="008514B8" w:rsidRPr="008514B8" w14:paraId="5204B8A1" w14:textId="77777777" w:rsidTr="00941873">
        <w:trPr>
          <w:trHeight w:val="276"/>
        </w:trPr>
        <w:tc>
          <w:tcPr>
            <w:tcW w:w="9230" w:type="dxa"/>
            <w:gridSpan w:val="3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75888F" w14:textId="77777777"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14:paraId="1F758393" w14:textId="77777777" w:rsidTr="00941873">
        <w:trPr>
          <w:trHeight w:val="446"/>
        </w:trPr>
        <w:tc>
          <w:tcPr>
            <w:tcW w:w="9230" w:type="dxa"/>
            <w:gridSpan w:val="3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2BDACC" w14:textId="77777777"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spacing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굴림" w:hint="eastAsia"/>
                <w:b/>
                <w:bCs/>
                <w:color w:val="000000"/>
                <w:kern w:val="0"/>
                <w:sz w:val="22"/>
              </w:rPr>
              <w:t>관찰 항목</w:t>
            </w:r>
          </w:p>
        </w:tc>
      </w:tr>
      <w:tr w:rsidR="008514B8" w:rsidRPr="008514B8" w14:paraId="48A7FECF" w14:textId="77777777" w:rsidTr="00941873">
        <w:trPr>
          <w:trHeight w:val="729"/>
        </w:trPr>
        <w:tc>
          <w:tcPr>
            <w:tcW w:w="9230" w:type="dxa"/>
            <w:gridSpan w:val="3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457278" w14:textId="4A500143" w:rsidR="00941873" w:rsidRPr="00665697" w:rsidRDefault="00941873" w:rsidP="000F535E">
            <w:pPr>
              <w:widowControl/>
              <w:wordWrap/>
              <w:autoSpaceDE/>
              <w:autoSpaceDN/>
              <w:snapToGrid w:val="0"/>
              <w:ind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Cs w:val="20"/>
              </w:rPr>
            </w:pP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- </w:t>
            </w:r>
            <w:r w:rsidR="00901157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실험 대상자가 실험의 목적을 잘 이해하였는지,</w:t>
            </w:r>
            <w:r w:rsidR="00901157"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 </w:t>
            </w:r>
            <w:r w:rsidRPr="00665697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실험 대상자가 지시사항을 잘 이행하는지 관찰</w:t>
            </w:r>
            <w:r w:rsidR="00C764AE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한다.</w:t>
            </w:r>
          </w:p>
          <w:p w14:paraId="55455E27" w14:textId="6AA3782D" w:rsidR="00941873" w:rsidRPr="00665697" w:rsidRDefault="00941873" w:rsidP="000F535E">
            <w:pPr>
              <w:widowControl/>
              <w:wordWrap/>
              <w:autoSpaceDE/>
              <w:autoSpaceDN/>
              <w:snapToGrid w:val="0"/>
              <w:ind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Cs w:val="20"/>
              </w:rPr>
            </w:pP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- </w:t>
            </w:r>
            <w:r w:rsidRPr="00665697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 xml:space="preserve">실험 대상자의 </w:t>
            </w:r>
            <w:r w:rsidRPr="00665697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>EEG</w:t>
            </w:r>
            <w:r w:rsidR="00C764AE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>, fMRI</w:t>
            </w:r>
            <w:r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및 기타 생체</w:t>
            </w:r>
            <w:r w:rsidRPr="00665697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신호를 통해 각성 상태,</w:t>
            </w:r>
            <w:r w:rsidRPr="00665697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 xml:space="preserve"> </w:t>
            </w:r>
            <w:r w:rsidRPr="00665697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근육 긴장 등 실험 결과에 영향을 끼칠 수 있는 반응을 보이는지 관찰</w:t>
            </w:r>
            <w:r w:rsidR="00C764AE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한다.</w:t>
            </w:r>
          </w:p>
          <w:p w14:paraId="6139E20C" w14:textId="3968660A" w:rsidR="00941873" w:rsidRDefault="00941873" w:rsidP="000F535E">
            <w:pPr>
              <w:widowControl/>
              <w:wordWrap/>
              <w:autoSpaceDE/>
              <w:autoSpaceDN/>
              <w:snapToGrid w:val="0"/>
              <w:ind w:right="40"/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</w:pP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- </w:t>
            </w:r>
            <w:r w:rsidRPr="00665697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 xml:space="preserve">실험 대상자의 </w:t>
            </w:r>
            <w:r w:rsidR="00AD41C3" w:rsidRPr="00665697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>EEG</w:t>
            </w:r>
            <w:r w:rsidR="00C764AE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 xml:space="preserve">, </w:t>
            </w:r>
            <w:r w:rsidR="00C764AE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f</w:t>
            </w:r>
            <w:r w:rsidR="00C764AE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>MRI</w:t>
            </w:r>
            <w:r w:rsidR="00AD41C3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및 기타 생체</w:t>
            </w:r>
            <w:r w:rsidR="00AD41C3" w:rsidRPr="00665697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 xml:space="preserve">신호를 </w:t>
            </w:r>
            <w:r w:rsidRPr="00665697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기록</w:t>
            </w:r>
            <w:r w:rsidR="00C764AE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한다.</w:t>
            </w:r>
          </w:p>
          <w:p w14:paraId="04A1C513" w14:textId="475D4414" w:rsidR="00901157" w:rsidRPr="00665697" w:rsidRDefault="00901157" w:rsidP="000F535E">
            <w:pPr>
              <w:widowControl/>
              <w:wordWrap/>
              <w:autoSpaceDE/>
              <w:autoSpaceDN/>
              <w:snapToGrid w:val="0"/>
              <w:ind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Cs w:val="20"/>
              </w:rPr>
            </w:pPr>
            <w:r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- </w:t>
            </w:r>
            <w:r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연구대상자가 반복적으로 내리는 선택과 해당 선택들의 결과, 그리고 반응시간 등을 </w:t>
            </w:r>
            <w:r w:rsidR="00C764AE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측정한다.</w:t>
            </w:r>
          </w:p>
          <w:p w14:paraId="4D120DCB" w14:textId="3BDFFE2A" w:rsidR="008514B8" w:rsidRPr="008514B8" w:rsidRDefault="00941873" w:rsidP="000F535E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Cs w:val="20"/>
              </w:rPr>
            </w:pP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- </w:t>
            </w:r>
            <w:r w:rsidRPr="00665697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실험 대상자가 실험을 위해 지시 받은 내역을 기록</w:t>
            </w:r>
            <w:r w:rsidR="00C764AE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한다.</w:t>
            </w:r>
          </w:p>
        </w:tc>
      </w:tr>
      <w:tr w:rsidR="008514B8" w:rsidRPr="008514B8" w14:paraId="136D6C53" w14:textId="77777777" w:rsidTr="00941873">
        <w:trPr>
          <w:trHeight w:val="276"/>
        </w:trPr>
        <w:tc>
          <w:tcPr>
            <w:tcW w:w="9230" w:type="dxa"/>
            <w:gridSpan w:val="3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E731C6" w14:textId="2DCF3E7F" w:rsidR="008514B8" w:rsidRPr="008514B8" w:rsidRDefault="008514B8" w:rsidP="00C764AE">
            <w:pPr>
              <w:widowControl/>
              <w:wordWrap/>
              <w:autoSpaceDE/>
              <w:autoSpaceDN/>
              <w:snapToGrid w:val="0"/>
              <w:spacing w:after="80" w:line="312" w:lineRule="auto"/>
              <w:ind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14:paraId="4A8C0744" w14:textId="77777777" w:rsidTr="00941873">
        <w:trPr>
          <w:trHeight w:val="446"/>
        </w:trPr>
        <w:tc>
          <w:tcPr>
            <w:tcW w:w="9230" w:type="dxa"/>
            <w:gridSpan w:val="3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E15523" w14:textId="77777777"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굴림" w:hint="eastAsia"/>
                <w:b/>
                <w:bCs/>
                <w:color w:val="000000"/>
                <w:kern w:val="0"/>
                <w:sz w:val="22"/>
              </w:rPr>
              <w:t>효과 평가 기준 및 방법</w:t>
            </w:r>
          </w:p>
        </w:tc>
      </w:tr>
      <w:tr w:rsidR="00AD41C3" w:rsidRPr="008514B8" w14:paraId="5977607B" w14:textId="77777777" w:rsidTr="00941873">
        <w:trPr>
          <w:trHeight w:val="673"/>
        </w:trPr>
        <w:tc>
          <w:tcPr>
            <w:tcW w:w="9230" w:type="dxa"/>
            <w:gridSpan w:val="3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FF9697" w14:textId="3D999079" w:rsidR="00901157" w:rsidRPr="00AD5774" w:rsidRDefault="00AD41C3" w:rsidP="00AD5774">
            <w:pPr>
              <w:pStyle w:val="a8"/>
              <w:widowControl/>
              <w:numPr>
                <w:ilvl w:val="0"/>
                <w:numId w:val="11"/>
              </w:numPr>
              <w:wordWrap/>
              <w:autoSpaceDE/>
              <w:autoSpaceDN/>
              <w:snapToGrid w:val="0"/>
              <w:ind w:leftChars="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Cs w:val="20"/>
              </w:rPr>
            </w:pPr>
            <w:r w:rsidRPr="00901157">
              <w:rPr>
                <w:rFonts w:ascii="NanumGothic" w:eastAsia="NanumGothic" w:hAnsi="NanumGothic" w:cs="굴림" w:hint="eastAsia"/>
                <w:kern w:val="0"/>
              </w:rPr>
              <w:t>자극이나 실험 목표에 따른 행동 패턴의 차이가 통계적으로 유의미하게 발생하였는지 확인하고 신경학적 신호에서 나타나는 특성과의 상관관계를 조사</w:t>
            </w:r>
            <w:r w:rsidR="00C764AE">
              <w:rPr>
                <w:rFonts w:ascii="NanumGothic" w:eastAsia="NanumGothic" w:hAnsi="NanumGothic" w:cs="굴림" w:hint="eastAsia"/>
                <w:kern w:val="0"/>
              </w:rPr>
              <w:t>한다.</w:t>
            </w:r>
          </w:p>
          <w:p w14:paraId="0041055D" w14:textId="478926B5" w:rsidR="00AD41C3" w:rsidRPr="00901157" w:rsidRDefault="00901157" w:rsidP="00901157">
            <w:pPr>
              <w:pStyle w:val="a8"/>
              <w:widowControl/>
              <w:numPr>
                <w:ilvl w:val="0"/>
                <w:numId w:val="11"/>
              </w:numPr>
              <w:wordWrap/>
              <w:autoSpaceDE/>
              <w:autoSpaceDN/>
              <w:snapToGrid w:val="0"/>
              <w:ind w:leftChars="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Cs w:val="20"/>
              </w:rPr>
            </w:pPr>
            <w:r>
              <w:rPr>
                <w:rFonts w:ascii="NanumGothic" w:eastAsia="NanumGothic" w:hAnsi="NanumGothic" w:cs="굴림" w:hint="eastAsia"/>
                <w:kern w:val="0"/>
              </w:rPr>
              <w:t xml:space="preserve">설문지를 통해 조사된 개인의 성향과 추정된 연구대상자의 인지과정 간의 상관관계를 </w:t>
            </w:r>
            <w:r w:rsidR="00C764AE">
              <w:rPr>
                <w:rFonts w:ascii="NanumGothic" w:eastAsia="NanumGothic" w:hAnsi="NanumGothic" w:cs="굴림" w:hint="eastAsia"/>
                <w:kern w:val="0"/>
              </w:rPr>
              <w:t>조사한다.</w:t>
            </w:r>
          </w:p>
        </w:tc>
      </w:tr>
      <w:tr w:rsidR="008514B8" w:rsidRPr="008514B8" w14:paraId="19D427BC" w14:textId="77777777" w:rsidTr="00941873">
        <w:trPr>
          <w:trHeight w:val="276"/>
        </w:trPr>
        <w:tc>
          <w:tcPr>
            <w:tcW w:w="9230" w:type="dxa"/>
            <w:gridSpan w:val="3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BD2228" w14:textId="77777777"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14:paraId="0B727FFE" w14:textId="77777777" w:rsidTr="00941873">
        <w:trPr>
          <w:trHeight w:val="446"/>
        </w:trPr>
        <w:tc>
          <w:tcPr>
            <w:tcW w:w="9230" w:type="dxa"/>
            <w:gridSpan w:val="3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050A8B" w14:textId="77777777"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굴림" w:hint="eastAsia"/>
                <w:b/>
                <w:bCs/>
                <w:color w:val="000000"/>
                <w:kern w:val="0"/>
                <w:sz w:val="22"/>
              </w:rPr>
              <w:t>안전성 평가 기준 및 평가 방법</w:t>
            </w:r>
          </w:p>
        </w:tc>
      </w:tr>
      <w:tr w:rsidR="00AD41C3" w:rsidRPr="008514B8" w14:paraId="379DDDCB" w14:textId="77777777" w:rsidTr="00941873">
        <w:trPr>
          <w:trHeight w:val="729"/>
        </w:trPr>
        <w:tc>
          <w:tcPr>
            <w:tcW w:w="9230" w:type="dxa"/>
            <w:gridSpan w:val="3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A4F2BD" w14:textId="07B0869B" w:rsidR="001471B0" w:rsidRDefault="00AD41C3" w:rsidP="001471B0">
            <w:pPr>
              <w:pStyle w:val="a8"/>
              <w:widowControl/>
              <w:numPr>
                <w:ilvl w:val="0"/>
                <w:numId w:val="11"/>
              </w:numPr>
              <w:wordWrap/>
              <w:autoSpaceDE/>
              <w:autoSpaceDN/>
              <w:snapToGrid w:val="0"/>
              <w:ind w:leftChars="0" w:right="4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  <w:r w:rsidRPr="001471B0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실험장비(비침습형 </w:t>
            </w:r>
            <w:r w:rsidRPr="001471B0">
              <w:rPr>
                <w:rFonts w:ascii="NanumGothic" w:eastAsia="NanumGothic" w:hAnsi="NanumGothic" w:cs="굴림"/>
                <w:color w:val="000000" w:themeColor="text1"/>
                <w:kern w:val="0"/>
              </w:rPr>
              <w:t>EEG</w:t>
            </w:r>
            <w:r w:rsidRPr="001471B0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측정장비, </w:t>
            </w:r>
            <w:r w:rsidR="002D6B4B">
              <w:rPr>
                <w:rFonts w:ascii="NanumGothic" w:eastAsia="NanumGothic" w:hAnsi="NanumGothic" w:cs="굴림"/>
                <w:color w:val="000000" w:themeColor="text1"/>
                <w:kern w:val="0"/>
              </w:rPr>
              <w:t>fMRI</w:t>
            </w:r>
            <w:r w:rsidRPr="001471B0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,</w:t>
            </w:r>
            <w:r w:rsidRPr="001471B0"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 </w:t>
            </w:r>
            <w:r w:rsidRPr="001471B0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기타 생리신호 측정장비)에 의한 연구대상자의 안전성 위험은 아직 파악된 적이 </w:t>
            </w:r>
            <w:r w:rsidR="00FE31AC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없다.</w:t>
            </w:r>
          </w:p>
          <w:p w14:paraId="4D0110BB" w14:textId="78E26A1E" w:rsidR="001471B0" w:rsidRDefault="00AD41C3" w:rsidP="001471B0">
            <w:pPr>
              <w:pStyle w:val="a8"/>
              <w:widowControl/>
              <w:numPr>
                <w:ilvl w:val="0"/>
                <w:numId w:val="11"/>
              </w:numPr>
              <w:wordWrap/>
              <w:autoSpaceDE/>
              <w:autoSpaceDN/>
              <w:snapToGrid w:val="0"/>
              <w:ind w:leftChars="0" w:right="4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  <w:r w:rsidRPr="001471B0"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 </w:t>
            </w:r>
            <w:r w:rsidR="001471B0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하지만 </w:t>
            </w:r>
            <w:r w:rsidRPr="001471B0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알레르기 위험이 있으므로,</w:t>
            </w:r>
            <w:r w:rsidRPr="001471B0"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 </w:t>
            </w:r>
            <w:r w:rsidRPr="001471B0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금속 알레르기가 없는 자들을 모집하고,</w:t>
            </w:r>
            <w:r w:rsidRPr="001471B0"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 </w:t>
            </w:r>
            <w:r w:rsidRPr="001471B0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구두로 재확인을 한 뒤 실험 진행 시에도 지속적인 모니터링을 통해 안정성을 </w:t>
            </w:r>
            <w:r w:rsidR="00FE31AC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확보한다.</w:t>
            </w:r>
          </w:p>
          <w:p w14:paraId="3CEBA821" w14:textId="4589D2B0" w:rsidR="001471B0" w:rsidRPr="001471B0" w:rsidRDefault="00AD41C3" w:rsidP="001471B0">
            <w:pPr>
              <w:pStyle w:val="a8"/>
              <w:widowControl/>
              <w:numPr>
                <w:ilvl w:val="0"/>
                <w:numId w:val="11"/>
              </w:numPr>
              <w:wordWrap/>
              <w:autoSpaceDE/>
              <w:autoSpaceDN/>
              <w:snapToGrid w:val="0"/>
              <w:ind w:leftChars="0" w:right="4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  <w:r w:rsidRPr="001471B0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또한 행동 관찰을 통해 실험을 진행할 수 있을 정도의 집중력을 보유하고 있는지</w:t>
            </w:r>
            <w:r w:rsidRPr="001471B0"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 </w:t>
            </w:r>
            <w:r w:rsidRPr="001471B0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확인</w:t>
            </w:r>
            <w:r w:rsidR="00FE31AC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한다.</w:t>
            </w:r>
          </w:p>
        </w:tc>
      </w:tr>
      <w:tr w:rsidR="008514B8" w:rsidRPr="008514B8" w14:paraId="7FE465C8" w14:textId="77777777" w:rsidTr="00941873">
        <w:trPr>
          <w:trHeight w:val="276"/>
        </w:trPr>
        <w:tc>
          <w:tcPr>
            <w:tcW w:w="9230" w:type="dxa"/>
            <w:gridSpan w:val="3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528C7D" w14:textId="77777777"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14:paraId="3E786EED" w14:textId="77777777" w:rsidTr="00941873">
        <w:trPr>
          <w:trHeight w:val="446"/>
        </w:trPr>
        <w:tc>
          <w:tcPr>
            <w:tcW w:w="9230" w:type="dxa"/>
            <w:gridSpan w:val="3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21A9B5" w14:textId="77777777"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굴림" w:hint="eastAsia"/>
                <w:b/>
                <w:bCs/>
                <w:color w:val="000000"/>
                <w:kern w:val="0"/>
                <w:sz w:val="22"/>
              </w:rPr>
              <w:t>자료 분석과 통계적 방법</w:t>
            </w:r>
          </w:p>
        </w:tc>
      </w:tr>
      <w:tr w:rsidR="008514B8" w:rsidRPr="008514B8" w14:paraId="1C2E28E7" w14:textId="77777777" w:rsidTr="00941873">
        <w:trPr>
          <w:trHeight w:val="654"/>
        </w:trPr>
        <w:tc>
          <w:tcPr>
            <w:tcW w:w="9230" w:type="dxa"/>
            <w:gridSpan w:val="3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6134D9" w14:textId="189C196A" w:rsidR="00FE31AC" w:rsidRPr="00B22CE9" w:rsidRDefault="00FE31AC" w:rsidP="00FE31AC">
            <w:pPr>
              <w:widowControl/>
              <w:wordWrap/>
              <w:autoSpaceDE/>
              <w:autoSpaceDN/>
              <w:snapToGrid w:val="0"/>
              <w:spacing w:after="80"/>
              <w:ind w:left="40" w:right="4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  <w:r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-</w:t>
            </w:r>
            <w:r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 </w:t>
            </w:r>
            <w:r w:rsidRPr="00F21D4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연구를 통해 수집된 자료들은 계산신경학적 모델을 통해 정량화 될 것이다.</w:t>
            </w:r>
            <w:r w:rsidRPr="00F21D44"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계산신경학적 모델은 행동경제학 및 신경과학 이론에 기반한 연구방법론으로 연구대상자로부터</w:t>
            </w:r>
            <w:r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 </w:t>
            </w:r>
            <w:r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관찰 된 행동결정들을 통해 개인의 선호도를 추정하는데 도움을 준다.</w:t>
            </w:r>
          </w:p>
          <w:p w14:paraId="345A0B62" w14:textId="48839F09" w:rsidR="00B6542A" w:rsidRPr="00B6542A" w:rsidRDefault="00546AC0" w:rsidP="00CA76E6">
            <w:pPr>
              <w:pStyle w:val="a8"/>
              <w:widowControl/>
              <w:numPr>
                <w:ilvl w:val="0"/>
                <w:numId w:val="11"/>
              </w:numPr>
              <w:wordWrap/>
              <w:autoSpaceDE/>
              <w:autoSpaceDN/>
              <w:snapToGrid w:val="0"/>
              <w:ind w:leftChars="0" w:right="40"/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</w:pPr>
            <w:r w:rsidRPr="00B6542A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>기억 및 의사결정 과제 수행 중 비침습적 뇌 신호 획득 방법</w:t>
            </w:r>
          </w:p>
          <w:p w14:paraId="634E61A7" w14:textId="77777777" w:rsidR="00B6542A" w:rsidRPr="00CA76E6" w:rsidRDefault="001454F2" w:rsidP="00CA76E6">
            <w:pPr>
              <w:widowControl/>
              <w:wordWrap/>
              <w:autoSpaceDE/>
              <w:autoSpaceDN/>
              <w:snapToGrid w:val="0"/>
              <w:ind w:right="40"/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</w:pPr>
            <w:r w:rsidRPr="00CA76E6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 xml:space="preserve">EEG 분석 전 artifact noise를 줄이기 위해 55-65Hz bandpass filter 전처리를 </w:t>
            </w:r>
            <w:r w:rsidR="00B6542A" w:rsidRPr="00CA76E6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실시함</w:t>
            </w:r>
          </w:p>
          <w:p w14:paraId="173453BC" w14:textId="5DBA4E89" w:rsidR="00B842C4" w:rsidRPr="00CA76E6" w:rsidRDefault="001454F2" w:rsidP="00CA76E6">
            <w:pPr>
              <w:widowControl/>
              <w:wordWrap/>
              <w:autoSpaceDE/>
              <w:autoSpaceDN/>
              <w:snapToGrid w:val="0"/>
              <w:ind w:right="40"/>
              <w:rPr>
                <w:rFonts w:ascii="NanumGothic" w:eastAsia="NanumGothic" w:hAnsi="NanumGothic"/>
              </w:rPr>
            </w:pPr>
            <w:r w:rsidRPr="00CA76E6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>경우에 따라 독립성분분석(independent component analysis, ICA) 방법을 이용하여 artifacts를 제거</w:t>
            </w:r>
            <w:r w:rsidR="00FE31AC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한다.</w:t>
            </w:r>
            <w:r w:rsidR="00FE31AC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 xml:space="preserve"> </w:t>
            </w:r>
          </w:p>
          <w:p w14:paraId="05FBAD0D" w14:textId="13A197D2" w:rsidR="00546AC0" w:rsidRPr="00B6542A" w:rsidRDefault="00546AC0" w:rsidP="00CA76E6">
            <w:pPr>
              <w:pStyle w:val="a8"/>
              <w:widowControl/>
              <w:numPr>
                <w:ilvl w:val="0"/>
                <w:numId w:val="11"/>
              </w:numPr>
              <w:wordWrap/>
              <w:autoSpaceDE/>
              <w:autoSpaceDN/>
              <w:snapToGrid w:val="0"/>
              <w:ind w:leftChars="0" w:right="40"/>
              <w:rPr>
                <w:rFonts w:ascii="NanumGothic" w:eastAsia="NanumGothic" w:hAnsi="NanumGothic"/>
              </w:rPr>
            </w:pPr>
            <w:r w:rsidRPr="00B6542A">
              <w:rPr>
                <w:rFonts w:ascii="NanumGothic" w:eastAsia="NanumGothic" w:hAnsi="NanumGothic"/>
              </w:rPr>
              <w:t>의사결정 과정의 합리적/비합리성 평가에 대한 뇌 신호 분석 방법</w:t>
            </w:r>
          </w:p>
          <w:p w14:paraId="5AC75A87" w14:textId="44492B34" w:rsidR="007D1035" w:rsidRDefault="001454F2" w:rsidP="00CA76E6">
            <w:pPr>
              <w:pStyle w:val="a8"/>
              <w:widowControl/>
              <w:wordWrap/>
              <w:autoSpaceDE/>
              <w:autoSpaceDN/>
              <w:snapToGrid w:val="0"/>
              <w:ind w:leftChars="0" w:left="0" w:right="40"/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</w:pPr>
            <w:r w:rsidRPr="004D46A6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>특정 시점 전후 일정 구간의 EEG 신호를 조건 별로 평균한 뒤 도드라지는 peak 값의 amplitude, latency 성분을 조건 별로 비교 분석</w:t>
            </w:r>
            <w:r w:rsidR="00B81CF9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한다.</w:t>
            </w:r>
          </w:p>
          <w:p w14:paraId="14B4E6B3" w14:textId="6D397A92" w:rsidR="00546AC0" w:rsidRPr="00B6542A" w:rsidRDefault="00546AC0" w:rsidP="00CA76E6">
            <w:pPr>
              <w:pStyle w:val="a8"/>
              <w:widowControl/>
              <w:numPr>
                <w:ilvl w:val="0"/>
                <w:numId w:val="11"/>
              </w:numPr>
              <w:wordWrap/>
              <w:autoSpaceDE/>
              <w:autoSpaceDN/>
              <w:snapToGrid w:val="0"/>
              <w:ind w:leftChars="0" w:right="40"/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</w:pPr>
            <w:r w:rsidRPr="00B6542A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>EEG 기반 의사결정 시점 예측 방법</w:t>
            </w:r>
          </w:p>
          <w:p w14:paraId="7B033000" w14:textId="42D69ECD" w:rsidR="00546AC0" w:rsidRPr="00CA76E6" w:rsidRDefault="00A45EED" w:rsidP="00CA76E6">
            <w:pPr>
              <w:widowControl/>
              <w:wordWrap/>
              <w:autoSpaceDE/>
              <w:autoSpaceDN/>
              <w:snapToGrid w:val="0"/>
              <w:ind w:right="40"/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</w:pPr>
            <w:r w:rsidRPr="00CA76E6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lastRenderedPageBreak/>
              <w:t>SVM과 같은 머신러닝 알고리즘 및 CNN, Recurrent neural networ</w:t>
            </w:r>
            <w:r w:rsidR="007A1DCC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>k(RNN), Long short-term memroy</w:t>
            </w:r>
            <w:r w:rsidRPr="00CA76E6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>(LSTM) 등 딥러닝 알고리즘을 이용해 의사결정 시점을 예측</w:t>
            </w:r>
            <w:r w:rsidRPr="00CA76E6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 xml:space="preserve">하고자 </w:t>
            </w:r>
            <w:r w:rsidR="00B81CF9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한다.</w:t>
            </w:r>
            <w:r w:rsidR="004D46A6" w:rsidRPr="00CA76E6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>(</w:t>
            </w:r>
            <w:r w:rsidR="004D46A6" w:rsidRPr="00CA76E6">
              <w:rPr>
                <w:rFonts w:ascii="NanumGothic" w:eastAsia="NanumGothic" w:hAnsi="NanumGothic"/>
              </w:rPr>
              <w:t>Chisci</w:t>
            </w:r>
            <w:r w:rsidRPr="00CA76E6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 xml:space="preserve"> et al., 2010; Mrowski et al., 2008)</w:t>
            </w:r>
          </w:p>
          <w:p w14:paraId="22931D54" w14:textId="07E59AF2" w:rsidR="00546AC0" w:rsidRPr="00B81CF9" w:rsidRDefault="00546AC0" w:rsidP="000257D7">
            <w:pPr>
              <w:pStyle w:val="a8"/>
              <w:widowControl/>
              <w:numPr>
                <w:ilvl w:val="0"/>
                <w:numId w:val="11"/>
              </w:numPr>
              <w:wordWrap/>
              <w:autoSpaceDE/>
              <w:autoSpaceDN/>
              <w:snapToGrid w:val="0"/>
              <w:ind w:leftChars="0" w:right="40"/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</w:pPr>
            <w:r w:rsidRPr="00B81CF9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>의사결정 행동과 밀접한 연관이 있는 개인특성 정량화 설문방법 활용</w:t>
            </w:r>
            <w:r w:rsidR="00B81CF9" w:rsidRPr="00B81CF9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한다.</w:t>
            </w:r>
            <w:r w:rsidR="00B81CF9" w:rsidRPr="00B81CF9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 xml:space="preserve"> </w:t>
            </w:r>
            <w:r w:rsidR="00ED05E2" w:rsidRPr="00B81CF9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>기존 의사결정 연구에 많이 활용되던 심리학적 설문</w:t>
            </w:r>
            <w:r w:rsidR="00ED05E2" w:rsidRPr="00B81CF9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 xml:space="preserve"> </w:t>
            </w:r>
            <w:r w:rsidR="00ED05E2" w:rsidRPr="00B81CF9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>문항을 본 연구에서도 채택하여 일반 피험자들의 개인특성에 대한 추가적 정량적 지표를 획득하고자</w:t>
            </w:r>
            <w:r w:rsidR="00ED05E2" w:rsidRPr="00B81CF9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 xml:space="preserve"> 함</w:t>
            </w:r>
          </w:p>
          <w:p w14:paraId="00D8E74D" w14:textId="77777777" w:rsidR="008514B8" w:rsidRPr="00B6542A" w:rsidRDefault="008514B8" w:rsidP="00177AF4">
            <w:pPr>
              <w:pStyle w:val="1"/>
              <w:widowControl/>
              <w:wordWrap/>
              <w:autoSpaceDE/>
              <w:snapToGrid w:val="0"/>
              <w:ind w:right="40"/>
              <w:rPr>
                <w:rFonts w:ascii="NanumGothic" w:eastAsia="NanumGothic" w:hAnsi="NanumGothic"/>
                <w:color w:val="auto"/>
              </w:rPr>
            </w:pPr>
          </w:p>
        </w:tc>
      </w:tr>
      <w:tr w:rsidR="008514B8" w:rsidRPr="008514B8" w14:paraId="0C62BD04" w14:textId="77777777" w:rsidTr="00941873">
        <w:trPr>
          <w:trHeight w:val="314"/>
        </w:trPr>
        <w:tc>
          <w:tcPr>
            <w:tcW w:w="9230" w:type="dxa"/>
            <w:gridSpan w:val="3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E3D4AD" w14:textId="77777777"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14:paraId="0B272405" w14:textId="77777777" w:rsidTr="00941873">
        <w:trPr>
          <w:trHeight w:val="503"/>
        </w:trPr>
        <w:tc>
          <w:tcPr>
            <w:tcW w:w="9230" w:type="dxa"/>
            <w:gridSpan w:val="3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F9FB36" w14:textId="77777777"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굴림" w:hint="eastAsia"/>
                <w:b/>
                <w:bCs/>
                <w:color w:val="000000"/>
                <w:kern w:val="0"/>
                <w:sz w:val="22"/>
              </w:rPr>
              <w:t>예측 부작용 및 주의사항과 조치</w:t>
            </w:r>
          </w:p>
        </w:tc>
      </w:tr>
      <w:tr w:rsidR="00AD41C3" w:rsidRPr="008514B8" w14:paraId="11840CE7" w14:textId="77777777" w:rsidTr="00AD41C3">
        <w:trPr>
          <w:trHeight w:val="1371"/>
        </w:trPr>
        <w:tc>
          <w:tcPr>
            <w:tcW w:w="9230" w:type="dxa"/>
            <w:gridSpan w:val="3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9D8411" w14:textId="4D2EC250" w:rsidR="00AD41C3" w:rsidRPr="008514B8" w:rsidRDefault="00AD41C3" w:rsidP="000F535E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 w:val="18"/>
                <w:szCs w:val="20"/>
              </w:rPr>
            </w:pPr>
            <w:r w:rsidRPr="008514B8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- </w:t>
            </w:r>
            <w:r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실험 장비의 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전극에 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알</w:t>
            </w:r>
            <w:r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레르기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 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반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응을 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보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일 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수 있</w:t>
            </w:r>
            <w:r w:rsidR="002A2F42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다.</w:t>
            </w:r>
          </w:p>
          <w:p w14:paraId="70E07F7A" w14:textId="28AD9380" w:rsidR="00AD41C3" w:rsidRPr="008514B8" w:rsidRDefault="00AD41C3" w:rsidP="000F535E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 w:val="18"/>
                <w:szCs w:val="20"/>
              </w:rPr>
            </w:pPr>
            <w:r w:rsidRPr="008514B8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- 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아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직까지 심각한 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알</w:t>
            </w:r>
            <w:r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레르기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 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반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응이 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보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고된 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적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은 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없</w:t>
            </w:r>
            <w:r w:rsidR="002A2F42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다.</w:t>
            </w:r>
          </w:p>
          <w:p w14:paraId="6F875C89" w14:textId="02B461E8" w:rsidR="001471B0" w:rsidRDefault="00AD41C3" w:rsidP="001471B0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  <w:r w:rsidRPr="008514B8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- 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알</w:t>
            </w:r>
            <w:r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레르기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 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반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응이 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나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타날 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시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에는 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적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절한 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응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급 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처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치 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후 병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원으로 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이</w:t>
            </w:r>
            <w:r w:rsidR="002A2F42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송한다.</w:t>
            </w:r>
          </w:p>
          <w:p w14:paraId="6D6E8707" w14:textId="785F0098" w:rsidR="001471B0" w:rsidRDefault="001471B0" w:rsidP="001471B0">
            <w:pPr>
              <w:widowControl/>
              <w:wordWrap/>
              <w:autoSpaceDE/>
              <w:autoSpaceDN/>
              <w:snapToGrid w:val="0"/>
              <w:spacing w:after="80"/>
              <w:ind w:right="40"/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</w:pPr>
            <w:r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 xml:space="preserve">- </w:t>
            </w:r>
            <w:r w:rsidRPr="00B22CE9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연구대상자는 실험 중 과도한 집중이나,</w:t>
            </w:r>
            <w:r w:rsidRPr="00B22CE9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 xml:space="preserve"> </w:t>
            </w:r>
            <w:r w:rsidRPr="00B22CE9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장시간 모니터 응시로 인한 피로감,</w:t>
            </w:r>
            <w:r w:rsidRPr="00B22CE9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 xml:space="preserve"> </w:t>
            </w:r>
            <w:r w:rsidRPr="00B22CE9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두통 및 스트레스를 느낄 수 있</w:t>
            </w:r>
            <w:r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음</w:t>
            </w:r>
            <w:r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 xml:space="preserve">, </w:t>
            </w:r>
            <w:r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 xml:space="preserve">해당 경우 실험을 중단하고 휴식을 취하게 할 것이며 호전되지 않는다면 귀가 조치를 </w:t>
            </w:r>
            <w:r w:rsidR="002A2F42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취한다.</w:t>
            </w:r>
          </w:p>
          <w:p w14:paraId="36F5DF4B" w14:textId="2EB2DFDE" w:rsidR="00B81CF9" w:rsidRPr="001471B0" w:rsidRDefault="00B81CF9" w:rsidP="001471B0">
            <w:pPr>
              <w:widowControl/>
              <w:wordWrap/>
              <w:autoSpaceDE/>
              <w:autoSpaceDN/>
              <w:snapToGrid w:val="0"/>
              <w:spacing w:after="80"/>
              <w:ind w:right="40"/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</w:pPr>
            <w:r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-</w:t>
            </w:r>
            <w:r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 xml:space="preserve"> </w:t>
            </w:r>
            <w:r w:rsidR="002A2F42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연구대상자가 실험 중 협소한 공간에 대한 공포를</w:t>
            </w:r>
            <w:r w:rsidR="002A2F42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 xml:space="preserve"> </w:t>
            </w:r>
            <w:r w:rsidR="002A2F42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드러낼 시에는 해당 실험을 중단하고 휴식을 취하게 할 것이며 호전되지 않는다면 귀가 조치 및 병원으로 이송한다.</w:t>
            </w:r>
          </w:p>
        </w:tc>
      </w:tr>
      <w:tr w:rsidR="008514B8" w:rsidRPr="008514B8" w14:paraId="31D07964" w14:textId="77777777" w:rsidTr="00941873">
        <w:trPr>
          <w:trHeight w:val="297"/>
        </w:trPr>
        <w:tc>
          <w:tcPr>
            <w:tcW w:w="9230" w:type="dxa"/>
            <w:gridSpan w:val="3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EFA66E" w14:textId="77777777"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14:paraId="62D863B7" w14:textId="77777777" w:rsidTr="00941873">
        <w:trPr>
          <w:trHeight w:val="503"/>
        </w:trPr>
        <w:tc>
          <w:tcPr>
            <w:tcW w:w="9230" w:type="dxa"/>
            <w:gridSpan w:val="3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CDCA58" w14:textId="77777777"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굴림" w:hint="eastAsia"/>
                <w:b/>
                <w:bCs/>
                <w:color w:val="000000"/>
                <w:kern w:val="0"/>
                <w:sz w:val="22"/>
              </w:rPr>
              <w:t>중지 및 탈락기준</w:t>
            </w:r>
          </w:p>
        </w:tc>
      </w:tr>
      <w:tr w:rsidR="00AD41C3" w:rsidRPr="008514B8" w14:paraId="63E9BFD7" w14:textId="77777777" w:rsidTr="00941873">
        <w:trPr>
          <w:trHeight w:val="673"/>
        </w:trPr>
        <w:tc>
          <w:tcPr>
            <w:tcW w:w="9230" w:type="dxa"/>
            <w:gridSpan w:val="3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7643D7" w14:textId="3B877381" w:rsidR="001471B0" w:rsidRDefault="001471B0" w:rsidP="001471B0">
            <w:pPr>
              <w:widowControl/>
              <w:wordWrap/>
              <w:autoSpaceDE/>
              <w:autoSpaceDN/>
              <w:snapToGrid w:val="0"/>
              <w:ind w:right="40"/>
              <w:rPr>
                <w:rFonts w:ascii="NanumGothic" w:eastAsia="NanumGothic" w:hAnsi="NanumGothic" w:cs="굴림"/>
                <w:color w:val="000000" w:themeColor="text1"/>
                <w:kern w:val="0"/>
                <w:szCs w:val="20"/>
              </w:rPr>
            </w:pPr>
            <w:r w:rsidRPr="001471B0">
              <w:rPr>
                <w:rFonts w:ascii="NanumGothic" w:eastAsia="NanumGothic" w:hAnsi="NanumGothic" w:cs="굴림" w:hint="eastAsia"/>
                <w:color w:val="000000" w:themeColor="text1"/>
                <w:kern w:val="0"/>
                <w:szCs w:val="20"/>
              </w:rPr>
              <w:t>-</w:t>
            </w:r>
            <w:r>
              <w:rPr>
                <w:rFonts w:ascii="NanumGothic" w:eastAsia="NanumGothic" w:hAnsi="NanumGothic" w:cs="굴림"/>
                <w:color w:val="000000" w:themeColor="text1"/>
                <w:kern w:val="0"/>
                <w:szCs w:val="20"/>
              </w:rPr>
              <w:t xml:space="preserve"> </w:t>
            </w:r>
            <w:r w:rsidR="00AD41C3" w:rsidRPr="001471B0">
              <w:rPr>
                <w:rFonts w:ascii="NanumGothic" w:eastAsia="NanumGothic" w:hAnsi="NanumGothic" w:cs="굴림"/>
                <w:color w:val="000000" w:themeColor="text1"/>
                <w:kern w:val="0"/>
                <w:szCs w:val="20"/>
              </w:rPr>
              <w:t>연</w:t>
            </w:r>
            <w:r w:rsidR="00AD41C3" w:rsidRPr="001471B0">
              <w:rPr>
                <w:rFonts w:ascii="NanumGothic" w:eastAsia="NanumGothic" w:hAnsi="NanumGothic" w:cs="굴림" w:hint="eastAsia"/>
                <w:color w:val="000000" w:themeColor="text1"/>
                <w:kern w:val="0"/>
                <w:szCs w:val="20"/>
              </w:rPr>
              <w:t xml:space="preserve">구 </w:t>
            </w:r>
            <w:r w:rsidR="00AD41C3" w:rsidRPr="001471B0">
              <w:rPr>
                <w:rFonts w:ascii="NanumGothic" w:eastAsia="NanumGothic" w:hAnsi="NanumGothic" w:cs="굴림"/>
                <w:color w:val="000000" w:themeColor="text1"/>
                <w:kern w:val="0"/>
                <w:szCs w:val="20"/>
              </w:rPr>
              <w:t>진</w:t>
            </w:r>
            <w:r w:rsidR="00AD41C3" w:rsidRPr="001471B0">
              <w:rPr>
                <w:rFonts w:ascii="NanumGothic" w:eastAsia="NanumGothic" w:hAnsi="NanumGothic" w:cs="굴림" w:hint="eastAsia"/>
                <w:color w:val="000000" w:themeColor="text1"/>
                <w:kern w:val="0"/>
                <w:szCs w:val="20"/>
              </w:rPr>
              <w:t xml:space="preserve">행자의 </w:t>
            </w:r>
            <w:r w:rsidR="00AD41C3" w:rsidRPr="001471B0">
              <w:rPr>
                <w:rFonts w:ascii="NanumGothic" w:eastAsia="NanumGothic" w:hAnsi="NanumGothic" w:cs="굴림"/>
                <w:color w:val="000000" w:themeColor="text1"/>
                <w:kern w:val="0"/>
                <w:szCs w:val="20"/>
              </w:rPr>
              <w:t>지</w:t>
            </w:r>
            <w:r w:rsidR="00AD41C3" w:rsidRPr="001471B0">
              <w:rPr>
                <w:rFonts w:ascii="NanumGothic" w:eastAsia="NanumGothic" w:hAnsi="NanumGothic" w:cs="굴림" w:hint="eastAsia"/>
                <w:color w:val="000000" w:themeColor="text1"/>
                <w:kern w:val="0"/>
                <w:szCs w:val="20"/>
              </w:rPr>
              <w:t xml:space="preserve">시를 </w:t>
            </w:r>
            <w:r w:rsidR="00AD41C3" w:rsidRPr="001471B0">
              <w:rPr>
                <w:rFonts w:ascii="NanumGothic" w:eastAsia="NanumGothic" w:hAnsi="NanumGothic" w:cs="굴림"/>
                <w:color w:val="000000" w:themeColor="text1"/>
                <w:kern w:val="0"/>
                <w:szCs w:val="20"/>
              </w:rPr>
              <w:t>따</w:t>
            </w:r>
            <w:r w:rsidR="00AD41C3" w:rsidRPr="001471B0">
              <w:rPr>
                <w:rFonts w:ascii="NanumGothic" w:eastAsia="NanumGothic" w:hAnsi="NanumGothic" w:cs="굴림" w:hint="eastAsia"/>
                <w:color w:val="000000" w:themeColor="text1"/>
                <w:kern w:val="0"/>
                <w:szCs w:val="20"/>
              </w:rPr>
              <w:t xml:space="preserve">르지 </w:t>
            </w:r>
            <w:r w:rsidR="00AD41C3" w:rsidRPr="001471B0">
              <w:rPr>
                <w:rFonts w:ascii="NanumGothic" w:eastAsia="NanumGothic" w:hAnsi="NanumGothic" w:cs="굴림"/>
                <w:color w:val="000000" w:themeColor="text1"/>
                <w:kern w:val="0"/>
                <w:szCs w:val="20"/>
              </w:rPr>
              <w:t>않</w:t>
            </w:r>
            <w:r w:rsidR="002A2F42">
              <w:rPr>
                <w:rFonts w:ascii="NanumGothic" w:eastAsia="NanumGothic" w:hAnsi="NanumGothic" w:cs="굴림" w:hint="eastAsia"/>
                <w:color w:val="000000" w:themeColor="text1"/>
                <w:kern w:val="0"/>
                <w:szCs w:val="20"/>
              </w:rPr>
              <w:t>는다.</w:t>
            </w:r>
          </w:p>
          <w:p w14:paraId="2211F153" w14:textId="178A6D7E" w:rsidR="00912274" w:rsidRDefault="00912274" w:rsidP="001471B0">
            <w:pPr>
              <w:widowControl/>
              <w:wordWrap/>
              <w:autoSpaceDE/>
              <w:autoSpaceDN/>
              <w:snapToGrid w:val="0"/>
              <w:ind w:right="40"/>
              <w:rPr>
                <w:rFonts w:ascii="NanumGothic" w:eastAsia="NanumGothic" w:hAnsi="NanumGothic" w:cs="굴림"/>
                <w:color w:val="000000" w:themeColor="text1"/>
                <w:kern w:val="0"/>
                <w:szCs w:val="20"/>
              </w:rPr>
            </w:pPr>
            <w:r>
              <w:rPr>
                <w:rFonts w:ascii="NanumGothic" w:eastAsia="NanumGothic" w:hAnsi="NanumGothic" w:cs="굴림"/>
                <w:color w:val="000000" w:themeColor="text1"/>
                <w:kern w:val="0"/>
                <w:szCs w:val="20"/>
              </w:rPr>
              <w:t xml:space="preserve">- </w:t>
            </w:r>
            <w:r>
              <w:rPr>
                <w:rFonts w:ascii="NanumGothic" w:eastAsia="NanumGothic" w:hAnsi="NanumGothic" w:cs="굴림" w:hint="eastAsia"/>
                <w:color w:val="000000" w:themeColor="text1"/>
                <w:kern w:val="0"/>
                <w:szCs w:val="20"/>
              </w:rPr>
              <w:t>연구 참여와 관계 없는 중대한 질환이 발생한다.</w:t>
            </w:r>
          </w:p>
          <w:p w14:paraId="2E155936" w14:textId="4165C4AE" w:rsidR="001471B0" w:rsidRDefault="001471B0" w:rsidP="001471B0">
            <w:pPr>
              <w:widowControl/>
              <w:wordWrap/>
              <w:autoSpaceDE/>
              <w:autoSpaceDN/>
              <w:snapToGrid w:val="0"/>
              <w:ind w:right="40"/>
              <w:rPr>
                <w:rFonts w:ascii="NanumGothic" w:eastAsia="NanumGothic" w:hAnsi="NanumGothic" w:cs="굴림"/>
                <w:color w:val="000000" w:themeColor="text1"/>
                <w:kern w:val="0"/>
                <w:szCs w:val="20"/>
              </w:rPr>
            </w:pPr>
            <w:r>
              <w:rPr>
                <w:rFonts w:ascii="NanumGothic" w:eastAsia="NanumGothic" w:hAnsi="NanumGothic" w:cs="굴림"/>
                <w:color w:val="000000" w:themeColor="text1"/>
                <w:kern w:val="0"/>
                <w:szCs w:val="20"/>
              </w:rPr>
              <w:t xml:space="preserve">- </w:t>
            </w:r>
            <w:r w:rsidR="00912274">
              <w:rPr>
                <w:rFonts w:ascii="NanumGothic" w:eastAsia="NanumGothic" w:hAnsi="NanumGothic" w:cs="굴림" w:hint="eastAsia"/>
                <w:color w:val="000000" w:themeColor="text1"/>
                <w:kern w:val="0"/>
                <w:szCs w:val="20"/>
              </w:rPr>
              <w:t>일반인과 상이한 생체 신호가 나타난다</w:t>
            </w:r>
            <w:r w:rsidR="002A2F42">
              <w:rPr>
                <w:rFonts w:ascii="NanumGothic" w:eastAsia="NanumGothic" w:hAnsi="NanumGothic" w:cs="굴림" w:hint="eastAsia"/>
                <w:color w:val="000000" w:themeColor="text1"/>
                <w:kern w:val="0"/>
                <w:szCs w:val="20"/>
              </w:rPr>
              <w:t>.</w:t>
            </w:r>
          </w:p>
          <w:p w14:paraId="783727E7" w14:textId="77777777" w:rsidR="001471B0" w:rsidRDefault="001471B0" w:rsidP="001471B0">
            <w:pPr>
              <w:widowControl/>
              <w:wordWrap/>
              <w:autoSpaceDE/>
              <w:autoSpaceDN/>
              <w:snapToGrid w:val="0"/>
              <w:ind w:right="40"/>
              <w:rPr>
                <w:rFonts w:ascii="NanumGothic" w:eastAsia="NanumGothic" w:hAnsi="NanumGothic" w:cs="굴림"/>
                <w:color w:val="000000" w:themeColor="text1"/>
                <w:kern w:val="0"/>
                <w:szCs w:val="20"/>
              </w:rPr>
            </w:pPr>
            <w:r>
              <w:rPr>
                <w:rFonts w:ascii="NanumGothic" w:eastAsia="NanumGothic" w:hAnsi="NanumGothic" w:cs="굴림"/>
                <w:color w:val="000000" w:themeColor="text1"/>
                <w:kern w:val="0"/>
                <w:szCs w:val="20"/>
              </w:rPr>
              <w:t xml:space="preserve">- </w:t>
            </w:r>
            <w:r w:rsidRPr="001471B0">
              <w:rPr>
                <w:rFonts w:ascii="NanumGothic" w:eastAsia="NanumGothic" w:hAnsi="NanumGothic" w:cs="굴림" w:hint="eastAsia"/>
                <w:color w:val="000000" w:themeColor="text1"/>
                <w:kern w:val="0"/>
                <w:szCs w:val="20"/>
              </w:rPr>
              <w:t>연구 대상자가 실험 참가 중단의 의지를 표명하는 경우</w:t>
            </w:r>
            <w:r w:rsidR="002A2F42">
              <w:rPr>
                <w:rFonts w:ascii="NanumGothic" w:eastAsia="NanumGothic" w:hAnsi="NanumGothic" w:cs="굴림" w:hint="eastAsia"/>
                <w:color w:val="000000" w:themeColor="text1"/>
                <w:kern w:val="0"/>
                <w:szCs w:val="20"/>
              </w:rPr>
              <w:t xml:space="preserve"> 중단한다.</w:t>
            </w:r>
          </w:p>
          <w:p w14:paraId="24BF537C" w14:textId="77777777" w:rsidR="00912274" w:rsidRDefault="00912274" w:rsidP="001471B0">
            <w:pPr>
              <w:widowControl/>
              <w:wordWrap/>
              <w:autoSpaceDE/>
              <w:autoSpaceDN/>
              <w:snapToGrid w:val="0"/>
              <w:ind w:right="40"/>
              <w:rPr>
                <w:rFonts w:ascii="NanumGothic" w:eastAsia="NanumGothic" w:hAnsi="NanumGothic" w:cs="굴림"/>
                <w:color w:val="000000" w:themeColor="text1"/>
                <w:kern w:val="0"/>
                <w:szCs w:val="20"/>
              </w:rPr>
            </w:pPr>
            <w:r>
              <w:rPr>
                <w:rFonts w:ascii="NanumGothic" w:eastAsia="NanumGothic" w:hAnsi="NanumGothic" w:cs="굴림"/>
                <w:color w:val="000000" w:themeColor="text1"/>
                <w:kern w:val="0"/>
                <w:szCs w:val="20"/>
              </w:rPr>
              <w:t xml:space="preserve">- </w:t>
            </w:r>
            <w:r>
              <w:rPr>
                <w:rFonts w:ascii="NanumGothic" w:eastAsia="NanumGothic" w:hAnsi="NanumGothic" w:cs="굴림" w:hint="eastAsia"/>
                <w:color w:val="000000" w:themeColor="text1"/>
                <w:kern w:val="0"/>
                <w:szCs w:val="20"/>
              </w:rPr>
              <w:t>협소한 공간에 대한 공포가 발생한다.</w:t>
            </w:r>
          </w:p>
          <w:p w14:paraId="040C38C0" w14:textId="2EC7095F" w:rsidR="00912274" w:rsidRPr="001471B0" w:rsidRDefault="00912274" w:rsidP="001471B0">
            <w:pPr>
              <w:widowControl/>
              <w:wordWrap/>
              <w:autoSpaceDE/>
              <w:autoSpaceDN/>
              <w:snapToGrid w:val="0"/>
              <w:ind w:right="40"/>
              <w:rPr>
                <w:rFonts w:ascii="NanumGothic" w:eastAsia="NanumGothic" w:hAnsi="NanumGothic" w:cs="굴림"/>
                <w:color w:val="000000" w:themeColor="text1"/>
                <w:kern w:val="0"/>
                <w:szCs w:val="20"/>
              </w:rPr>
            </w:pPr>
          </w:p>
        </w:tc>
      </w:tr>
      <w:tr w:rsidR="008514B8" w:rsidRPr="008514B8" w14:paraId="3457AEC8" w14:textId="77777777" w:rsidTr="00941873">
        <w:trPr>
          <w:trHeight w:val="276"/>
        </w:trPr>
        <w:tc>
          <w:tcPr>
            <w:tcW w:w="9230" w:type="dxa"/>
            <w:gridSpan w:val="3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718DC0" w14:textId="77777777"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14:paraId="77E34770" w14:textId="77777777" w:rsidTr="00941873">
        <w:trPr>
          <w:trHeight w:val="446"/>
        </w:trPr>
        <w:tc>
          <w:tcPr>
            <w:tcW w:w="9230" w:type="dxa"/>
            <w:gridSpan w:val="3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D8F2B1" w14:textId="77777777"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굴림" w:hint="eastAsia"/>
                <w:b/>
                <w:bCs/>
                <w:color w:val="000000"/>
                <w:kern w:val="0"/>
                <w:sz w:val="22"/>
              </w:rPr>
              <w:t>연구대상자의 위험과 이익</w:t>
            </w:r>
          </w:p>
        </w:tc>
      </w:tr>
      <w:tr w:rsidR="00AD41C3" w:rsidRPr="008514B8" w14:paraId="148046BF" w14:textId="77777777" w:rsidTr="001454F2">
        <w:trPr>
          <w:trHeight w:val="1382"/>
        </w:trPr>
        <w:tc>
          <w:tcPr>
            <w:tcW w:w="9230" w:type="dxa"/>
            <w:gridSpan w:val="3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5389D67" w14:textId="4B479E18" w:rsidR="00AD41C3" w:rsidRDefault="00AD41C3" w:rsidP="000F535E">
            <w:pPr>
              <w:widowControl/>
              <w:wordWrap/>
              <w:autoSpaceDE/>
              <w:autoSpaceDN/>
              <w:snapToGrid w:val="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  <w:r w:rsidRPr="00D7554B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- </w:t>
            </w:r>
            <w:r w:rsidRPr="00D7554B"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실험 중 </w:t>
            </w:r>
            <w:r w:rsidRPr="00D7554B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알 수 없는 이유로 인한 알레르기 반응,</w:t>
            </w:r>
            <w:r w:rsidRPr="00D7554B"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 </w:t>
            </w:r>
            <w:r w:rsidRPr="00D7554B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실험 장비의 압박으로 인한 두통 및 스트레스가 발생할 수 </w:t>
            </w:r>
            <w:r w:rsidR="002A2F42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있다.</w:t>
            </w:r>
          </w:p>
          <w:p w14:paraId="1588E9A5" w14:textId="302611B0" w:rsidR="002A2F42" w:rsidRDefault="002A2F42" w:rsidP="000F535E">
            <w:pPr>
              <w:widowControl/>
              <w:wordWrap/>
              <w:autoSpaceDE/>
              <w:autoSpaceDN/>
              <w:snapToGrid w:val="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  <w:r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- </w:t>
            </w:r>
            <w:r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협소한 공간에 대한 공포가 발생할 수 있다.</w:t>
            </w:r>
          </w:p>
          <w:p w14:paraId="47FB733A" w14:textId="286FF6D4" w:rsidR="002A2F42" w:rsidRPr="00D7554B" w:rsidRDefault="00AD41C3" w:rsidP="000F535E">
            <w:pPr>
              <w:widowControl/>
              <w:wordWrap/>
              <w:autoSpaceDE/>
              <w:autoSpaceDN/>
              <w:snapToGrid w:val="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- </w:t>
            </w:r>
            <w:r w:rsidRPr="00665697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본 연구를 통해 연구 대상자가 직접적으로 받는 이익은 </w:t>
            </w:r>
            <w:r w:rsidR="002A2F42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없다.</w:t>
            </w:r>
          </w:p>
        </w:tc>
      </w:tr>
      <w:tr w:rsidR="008514B8" w:rsidRPr="008514B8" w14:paraId="25E9401C" w14:textId="77777777" w:rsidTr="00941873">
        <w:trPr>
          <w:trHeight w:val="276"/>
        </w:trPr>
        <w:tc>
          <w:tcPr>
            <w:tcW w:w="9230" w:type="dxa"/>
            <w:gridSpan w:val="3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26DC97" w14:textId="77777777"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14:paraId="2C0E92F1" w14:textId="77777777" w:rsidTr="00941873">
        <w:trPr>
          <w:trHeight w:val="559"/>
        </w:trPr>
        <w:tc>
          <w:tcPr>
            <w:tcW w:w="9230" w:type="dxa"/>
            <w:gridSpan w:val="3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4D2EF1" w14:textId="77777777"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굴림" w:hint="eastAsia"/>
                <w:b/>
                <w:bCs/>
                <w:color w:val="000000"/>
                <w:kern w:val="0"/>
                <w:sz w:val="22"/>
              </w:rPr>
              <w:t>연구대상자 안전대책 및 개인정보보호대책</w:t>
            </w:r>
          </w:p>
        </w:tc>
      </w:tr>
      <w:tr w:rsidR="008514B8" w:rsidRPr="008514B8" w14:paraId="6C1BC755" w14:textId="77777777" w:rsidTr="00941873">
        <w:trPr>
          <w:trHeight w:val="2391"/>
        </w:trPr>
        <w:tc>
          <w:tcPr>
            <w:tcW w:w="9230" w:type="dxa"/>
            <w:gridSpan w:val="3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27F4A7" w14:textId="77777777" w:rsidR="00AF3EA4" w:rsidRDefault="00AD41C3" w:rsidP="000F535E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lastRenderedPageBreak/>
              <w:t xml:space="preserve">- </w:t>
            </w:r>
            <w:r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실험 대상자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는 본인의 의사에 따라 실험 참여를 거부할 수 있으며, 자발적 동의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 xml:space="preserve"> 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하에 실험을 진행</w:t>
            </w:r>
            <w:r w:rsidR="00AF3E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함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 </w:t>
            </w:r>
          </w:p>
          <w:p w14:paraId="05E18F60" w14:textId="574E7F2C" w:rsidR="00AD41C3" w:rsidRPr="006157A4" w:rsidRDefault="00AF3EA4" w:rsidP="000F535E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  <w:r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- </w:t>
            </w:r>
            <w:r w:rsidR="00AD41C3"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>피험자의 안전을 보장하기 위한 최소한의 여건을 갖춤</w:t>
            </w:r>
          </w:p>
          <w:p w14:paraId="39460E26" w14:textId="7B4761D1" w:rsidR="00AD41C3" w:rsidRPr="006157A4" w:rsidRDefault="00AD41C3" w:rsidP="000F535E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NanumGothic" w:eastAsia="NanumGothic" w:hAnsi="NanumGothic" w:cs="굴림"/>
                <w:color w:val="000000" w:themeColor="text1"/>
                <w:kern w:val="0"/>
              </w:rPr>
            </w:pP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- 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실험 중 신체적,</w:t>
            </w:r>
            <w:r w:rsidRPr="006157A4">
              <w:rPr>
                <w:rFonts w:ascii="NanumGothic" w:eastAsia="NanumGothic" w:hAnsi="NanumGothic" w:cs="굴림"/>
                <w:color w:val="000000" w:themeColor="text1"/>
                <w:kern w:val="0"/>
              </w:rPr>
              <w:t xml:space="preserve"> </w:t>
            </w:r>
            <w:r w:rsidRPr="006157A4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정신적 문제가 발생했을 경우 즉각적으로 조치할 수 있도록 자동제세동기 및 산소공급기를 준비하며 전문 의료기관에서 검진 및 치료를 받을 수 있도록 조치</w:t>
            </w:r>
            <w:r w:rsidR="00380E1C">
              <w:rPr>
                <w:rFonts w:ascii="NanumGothic" w:eastAsia="NanumGothic" w:hAnsi="NanumGothic" w:cs="굴림" w:hint="eastAsia"/>
                <w:color w:val="000000" w:themeColor="text1"/>
                <w:kern w:val="0"/>
              </w:rPr>
              <w:t>함</w:t>
            </w:r>
          </w:p>
          <w:p w14:paraId="4F998B17" w14:textId="6FF7266B" w:rsidR="00AF3EA4" w:rsidRDefault="00AF3EA4" w:rsidP="00AF3EA4">
            <w:pPr>
              <w:widowControl/>
              <w:wordWrap/>
              <w:autoSpaceDE/>
              <w:autoSpaceDN/>
              <w:snapToGrid w:val="0"/>
              <w:spacing w:after="80"/>
              <w:ind w:right="40"/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</w:pPr>
            <w:r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 xml:space="preserve">- </w:t>
            </w:r>
            <w:r w:rsidRPr="007F1C29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연구대상자와 관련된 모든 정보는 외부로 유출이 되지 않으며,</w:t>
            </w:r>
            <w:r w:rsidRPr="007F1C29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 xml:space="preserve"> </w:t>
            </w:r>
            <w:r w:rsidRPr="007F1C29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관련된 자료들은 익명으로 처리가 된다.</w:t>
            </w:r>
            <w:r w:rsidRPr="007F1C29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 xml:space="preserve"> </w:t>
            </w:r>
            <w:r w:rsidRPr="007F1C29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또한,</w:t>
            </w:r>
            <w:r w:rsidRPr="007F1C29"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 xml:space="preserve"> </w:t>
            </w:r>
            <w:r w:rsidRPr="007F1C29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 xml:space="preserve">연구대상자들의 개인정보는 기호로 분류 후 </w:t>
            </w:r>
            <w:r w:rsidR="00380E1C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사용함</w:t>
            </w:r>
          </w:p>
          <w:p w14:paraId="5079CF8A" w14:textId="248027FB" w:rsidR="008514B8" w:rsidRPr="00AF3EA4" w:rsidRDefault="00AF3EA4" w:rsidP="00AF3EA4">
            <w:pPr>
              <w:widowControl/>
              <w:wordWrap/>
              <w:autoSpaceDE/>
              <w:autoSpaceDN/>
              <w:snapToGrid w:val="0"/>
              <w:spacing w:after="80"/>
              <w:ind w:right="40"/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</w:pPr>
            <w:r>
              <w:rPr>
                <w:rFonts w:ascii="NanumGothic" w:eastAsia="NanumGothic" w:hAnsi="NanumGothic" w:cs="굴림"/>
                <w:color w:val="000000"/>
                <w:kern w:val="0"/>
                <w:szCs w:val="20"/>
              </w:rPr>
              <w:t xml:space="preserve">- </w:t>
            </w:r>
            <w:r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연구대상자의 개인정보 및 실험 참가 동의서는 자물쇠가 있는 케비넷에 보관하여 개인정보 유출을 방</w:t>
            </w:r>
            <w:r w:rsidR="00380E1C">
              <w:rPr>
                <w:rFonts w:ascii="NanumGothic" w:eastAsia="NanumGothic" w:hAnsi="NanumGothic" w:cs="굴림" w:hint="eastAsia"/>
                <w:color w:val="000000"/>
                <w:kern w:val="0"/>
                <w:szCs w:val="20"/>
              </w:rPr>
              <w:t>지함</w:t>
            </w:r>
          </w:p>
        </w:tc>
      </w:tr>
      <w:tr w:rsidR="008514B8" w:rsidRPr="008514B8" w14:paraId="20CD6F6A" w14:textId="77777777" w:rsidTr="00941873">
        <w:trPr>
          <w:trHeight w:val="559"/>
        </w:trPr>
        <w:tc>
          <w:tcPr>
            <w:tcW w:w="9230" w:type="dxa"/>
            <w:gridSpan w:val="3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BAFECB" w14:textId="77777777"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NanumGothic" w:eastAsia="NanumGothic" w:hAnsi="NanumGothic" w:cs="굴림" w:hint="eastAsia"/>
                <w:b/>
                <w:bCs/>
                <w:color w:val="000000"/>
                <w:kern w:val="0"/>
                <w:sz w:val="22"/>
              </w:rPr>
              <w:t>참고문헌</w:t>
            </w:r>
          </w:p>
        </w:tc>
      </w:tr>
      <w:tr w:rsidR="008514B8" w:rsidRPr="008514B8" w14:paraId="19F27495" w14:textId="77777777" w:rsidTr="00941873">
        <w:trPr>
          <w:trHeight w:val="1691"/>
        </w:trPr>
        <w:tc>
          <w:tcPr>
            <w:tcW w:w="9230" w:type="dxa"/>
            <w:gridSpan w:val="3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37FBCC" w14:textId="77777777" w:rsidR="005A4A72" w:rsidRPr="005A4A72" w:rsidRDefault="005A4A72" w:rsidP="005A4A72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Arial" w:hAnsi="Arial" w:cs="Arial"/>
                <w:szCs w:val="20"/>
                <w:shd w:val="clear" w:color="auto" w:fill="FFFFFF"/>
              </w:rPr>
            </w:pPr>
            <w:r w:rsidRPr="005A4A72">
              <w:rPr>
                <w:rFonts w:ascii="Arial" w:hAnsi="Arial" w:cs="Arial"/>
                <w:szCs w:val="20"/>
                <w:shd w:val="clear" w:color="auto" w:fill="FFFFFF"/>
              </w:rPr>
              <w:t>Bickel, W. K., et al. (1999). "Impulsivity and cigarette smoking: delay discounting in current, never, and ex-smokers." Psychopharmacology (Berl) 146(4): 447-454.</w:t>
            </w:r>
          </w:p>
          <w:p w14:paraId="72C36842" w14:textId="77777777" w:rsidR="005A4A72" w:rsidRPr="005A4A72" w:rsidRDefault="005A4A72" w:rsidP="005A4A72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Arial" w:hAnsi="Arial" w:cs="Arial"/>
                <w:szCs w:val="20"/>
                <w:shd w:val="clear" w:color="auto" w:fill="FFFFFF"/>
              </w:rPr>
            </w:pPr>
            <w:r w:rsidRPr="005A4A72">
              <w:rPr>
                <w:rFonts w:ascii="Arial" w:hAnsi="Arial" w:cs="Arial"/>
                <w:szCs w:val="20"/>
                <w:shd w:val="clear" w:color="auto" w:fill="FFFFFF"/>
              </w:rPr>
              <w:t>Wittmann, M., et al. (2006). "Social jetlag: misalignment of biological and social time." Chronobiol Int 23(1-2): 497-509.</w:t>
            </w:r>
          </w:p>
          <w:p w14:paraId="4D839570" w14:textId="77777777" w:rsidR="005A4A72" w:rsidRPr="005A4A72" w:rsidRDefault="005A4A72" w:rsidP="005A4A72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Arial" w:hAnsi="Arial" w:cs="Arial"/>
                <w:szCs w:val="20"/>
                <w:shd w:val="clear" w:color="auto" w:fill="FFFFFF"/>
              </w:rPr>
            </w:pPr>
            <w:r w:rsidRPr="005A4A72">
              <w:rPr>
                <w:rFonts w:ascii="Arial" w:hAnsi="Arial" w:cs="Arial"/>
                <w:szCs w:val="20"/>
                <w:shd w:val="clear" w:color="auto" w:fill="FFFFFF"/>
              </w:rPr>
              <w:t>Rushworth, M. F., et al. (2011). "Frontal cortex and reward-guided learning and decision-making." Neuron 70(6): 1054-1069.</w:t>
            </w:r>
          </w:p>
          <w:p w14:paraId="4C08C9AC" w14:textId="77777777" w:rsidR="005A4A72" w:rsidRPr="005A4A72" w:rsidRDefault="005A4A72" w:rsidP="005A4A72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Arial" w:hAnsi="Arial" w:cs="Arial"/>
                <w:szCs w:val="20"/>
                <w:shd w:val="clear" w:color="auto" w:fill="FFFFFF"/>
              </w:rPr>
            </w:pPr>
            <w:r w:rsidRPr="005A4A72">
              <w:rPr>
                <w:rFonts w:ascii="Arial" w:hAnsi="Arial" w:cs="Arial"/>
                <w:szCs w:val="20"/>
                <w:shd w:val="clear" w:color="auto" w:fill="FFFFFF"/>
              </w:rPr>
              <w:t>Franken, I. H. A., et al. (2008). "Impulsivity is associated with behavioral decision-making deficits." Psychiatry Res</w:t>
            </w:r>
          </w:p>
          <w:p w14:paraId="082D991D" w14:textId="77777777" w:rsidR="005A4A72" w:rsidRPr="005A4A72" w:rsidRDefault="005A4A72" w:rsidP="005A4A72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Arial" w:hAnsi="Arial" w:cs="Arial"/>
                <w:szCs w:val="20"/>
                <w:shd w:val="clear" w:color="auto" w:fill="FFFFFF"/>
              </w:rPr>
            </w:pPr>
            <w:r w:rsidRPr="005A4A72">
              <w:rPr>
                <w:rFonts w:ascii="Arial" w:hAnsi="Arial" w:cs="Arial"/>
                <w:szCs w:val="20"/>
                <w:shd w:val="clear" w:color="auto" w:fill="FFFFFF"/>
              </w:rPr>
              <w:t>Martin, L. E. and G. F. Potts (2009). "Impulsivity in Decision-Making: An Event-Related Potential Investigation." Pers Individ Dif 46(3): 303.</w:t>
            </w:r>
          </w:p>
          <w:p w14:paraId="5857A7E7" w14:textId="77777777" w:rsidR="005A4A72" w:rsidRPr="005A4A72" w:rsidRDefault="005A4A72" w:rsidP="005A4A72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Arial" w:hAnsi="Arial" w:cs="Arial"/>
                <w:szCs w:val="20"/>
                <w:shd w:val="clear" w:color="auto" w:fill="FFFFFF"/>
              </w:rPr>
            </w:pPr>
            <w:r w:rsidRPr="005A4A72">
              <w:rPr>
                <w:rFonts w:ascii="Arial" w:hAnsi="Arial" w:cs="Arial"/>
                <w:szCs w:val="20"/>
                <w:shd w:val="clear" w:color="auto" w:fill="FFFFFF"/>
              </w:rPr>
              <w:t>Tom, S. M., et al. (2007). "The neural basis of loss aversion in decision-making under risk." Science 315(5811): 515-518.</w:t>
            </w:r>
          </w:p>
          <w:p w14:paraId="35D135DD" w14:textId="77777777" w:rsidR="005A4A72" w:rsidRPr="005A4A72" w:rsidRDefault="005A4A72" w:rsidP="005A4A72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Arial" w:hAnsi="Arial" w:cs="Arial"/>
                <w:szCs w:val="20"/>
                <w:shd w:val="clear" w:color="auto" w:fill="FFFFFF"/>
              </w:rPr>
            </w:pPr>
            <w:r w:rsidRPr="005A4A72">
              <w:rPr>
                <w:rFonts w:ascii="Arial" w:hAnsi="Arial" w:cs="Arial"/>
                <w:szCs w:val="20"/>
                <w:shd w:val="clear" w:color="auto" w:fill="FFFFFF"/>
              </w:rPr>
              <w:t>Peters, J. and C. Buchel (2010). "Episodic Future Thinking Reduces Reward Delay Discounting through an Enhancement of Prefrontal-Mediotemporal Interactions." Neuron 66(1): 138-148.</w:t>
            </w:r>
          </w:p>
          <w:p w14:paraId="360C3D2C" w14:textId="77777777" w:rsidR="005A4A72" w:rsidRPr="005A4A72" w:rsidRDefault="005A4A72" w:rsidP="005A4A72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Arial" w:hAnsi="Arial" w:cs="Arial"/>
                <w:szCs w:val="20"/>
                <w:shd w:val="clear" w:color="auto" w:fill="FFFFFF"/>
              </w:rPr>
            </w:pPr>
            <w:r w:rsidRPr="005A4A72">
              <w:rPr>
                <w:rFonts w:ascii="Arial" w:hAnsi="Arial" w:cs="Arial"/>
                <w:szCs w:val="20"/>
                <w:shd w:val="clear" w:color="auto" w:fill="FFFFFF"/>
              </w:rPr>
              <w:t>Tversky, A. and D. Kahneman (1981). "The Framing of Decisions and the Psychology of Choice." Science 211(4481): 453-458.</w:t>
            </w:r>
          </w:p>
          <w:p w14:paraId="0E938B51" w14:textId="77777777" w:rsidR="005A4A72" w:rsidRPr="005A4A72" w:rsidRDefault="005A4A72" w:rsidP="005A4A72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Arial" w:hAnsi="Arial" w:cs="Arial"/>
                <w:szCs w:val="20"/>
                <w:shd w:val="clear" w:color="auto" w:fill="FFFFFF"/>
              </w:rPr>
            </w:pPr>
            <w:r w:rsidRPr="005A4A72">
              <w:rPr>
                <w:rFonts w:ascii="Arial" w:hAnsi="Arial" w:cs="Arial"/>
                <w:szCs w:val="20"/>
                <w:shd w:val="clear" w:color="auto" w:fill="FFFFFF"/>
              </w:rPr>
              <w:t>LurieIs and Swaminathan (2008). “Is timely information always better? The effect of feedback frequency on decision making” Organizational Behavior and Human Decision Processes: 315-329</w:t>
            </w:r>
          </w:p>
          <w:p w14:paraId="4D545D18" w14:textId="77777777" w:rsidR="005A4A72" w:rsidRPr="005A4A72" w:rsidRDefault="005A4A72" w:rsidP="005A4A72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Arial" w:hAnsi="Arial" w:cs="Arial"/>
                <w:szCs w:val="20"/>
                <w:shd w:val="clear" w:color="auto" w:fill="FFFFFF"/>
              </w:rPr>
            </w:pPr>
            <w:r w:rsidRPr="005A4A72">
              <w:rPr>
                <w:rFonts w:ascii="Arial" w:hAnsi="Arial" w:cs="Arial"/>
                <w:szCs w:val="20"/>
                <w:shd w:val="clear" w:color="auto" w:fill="FFFFFF"/>
              </w:rPr>
              <w:t>Franken, I. H. and P. Muris (2005). "Individual differences in reward sensitivity are related to food craving and relative body weight in healthy wom</w:t>
            </w:r>
          </w:p>
          <w:p w14:paraId="3884442D" w14:textId="77777777" w:rsidR="005A4A72" w:rsidRPr="005A4A72" w:rsidRDefault="005A4A72" w:rsidP="005A4A72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Arial" w:hAnsi="Arial" w:cs="Arial"/>
                <w:szCs w:val="20"/>
                <w:shd w:val="clear" w:color="auto" w:fill="FFFFFF"/>
              </w:rPr>
            </w:pPr>
            <w:r w:rsidRPr="005A4A72">
              <w:rPr>
                <w:rFonts w:ascii="Arial" w:hAnsi="Arial" w:cs="Arial"/>
                <w:szCs w:val="20"/>
                <w:shd w:val="clear" w:color="auto" w:fill="FFFFFF"/>
              </w:rPr>
              <w:t xml:space="preserve">Glicksohn, Joseph &amp; Zilberman, Nir. (2010). Gambling on individual differences in decision making. Personality and Individual Differences. 48. 557-562. 10.1016/j.paid.2009.12.006. </w:t>
            </w:r>
          </w:p>
          <w:p w14:paraId="45383FC0" w14:textId="77777777" w:rsidR="008514B8" w:rsidRPr="008514B8" w:rsidRDefault="005A4A72" w:rsidP="005A4A72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5A4A72">
              <w:rPr>
                <w:rFonts w:ascii="Arial" w:hAnsi="Arial" w:cs="Arial"/>
                <w:szCs w:val="20"/>
                <w:shd w:val="clear" w:color="auto" w:fill="FFFFFF"/>
              </w:rPr>
              <w:t>Chisci, L., et al. (2010). "Real-Time Epileptic Seizure Prediction Using AR Models and Support Vector Machines." Ieee Transactions on Biomedical Engineering 57(5): 1124-1132.</w:t>
            </w:r>
          </w:p>
        </w:tc>
      </w:tr>
    </w:tbl>
    <w:p w14:paraId="056F24B7" w14:textId="77777777" w:rsidR="008514B8" w:rsidRPr="00CA3339" w:rsidRDefault="008514B8" w:rsidP="008514B8">
      <w:pPr>
        <w:jc w:val="center"/>
      </w:pPr>
    </w:p>
    <w:sectPr w:rsidR="008514B8" w:rsidRPr="00CA3339" w:rsidSect="00EE7266">
      <w:headerReference w:type="default" r:id="rId7"/>
      <w:footerReference w:type="default" r:id="rId8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54D7F" w14:textId="77777777" w:rsidR="00816B3B" w:rsidRDefault="00816B3B" w:rsidP="0024450B">
      <w:r>
        <w:separator/>
      </w:r>
    </w:p>
  </w:endnote>
  <w:endnote w:type="continuationSeparator" w:id="0">
    <w:p w14:paraId="0A73FF44" w14:textId="77777777" w:rsidR="00816B3B" w:rsidRDefault="00816B3B" w:rsidP="00244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altName w:val="Batang"/>
    <w:panose1 w:val="020B0604020202020204"/>
    <w:charset w:val="81"/>
    <w:family w:val="roman"/>
    <w:pitch w:val="variable"/>
    <w:sig w:usb0="F7002EFF" w:usb1="19DFFFFF" w:usb2="001BFDD7" w:usb3="00000000" w:csb0="001F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NanumGothic">
    <w:altName w:val="나눔고딕"/>
    <w:panose1 w:val="020D0604000000000000"/>
    <w:charset w:val="81"/>
    <w:family w:val="auto"/>
    <w:pitch w:val="variable"/>
    <w:sig w:usb0="900002A7" w:usb1="29D7FCFB" w:usb2="00000010" w:usb3="00000000" w:csb0="00280001" w:csb1="00000000"/>
  </w:font>
  <w:font w:name="한컴바탕">
    <w:altName w:val="Batang"/>
    <w:panose1 w:val="020B0604020202020204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altName w:val="Batang"/>
    <w:panose1 w:val="020B0604020202020204"/>
    <w:charset w:val="81"/>
    <w:family w:val="roman"/>
    <w:pitch w:val="variable"/>
    <w:sig w:usb0="900002A7" w:usb1="0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25499"/>
      <w:docPartObj>
        <w:docPartGallery w:val="Page Numbers (Bottom of Page)"/>
        <w:docPartUnique/>
      </w:docPartObj>
    </w:sdtPr>
    <w:sdtEndPr/>
    <w:sdtContent>
      <w:p w14:paraId="0204919C" w14:textId="2F764BA8" w:rsidR="005B5B56" w:rsidRDefault="005B5B56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3B1B" w:rsidRPr="00BB3B1B">
          <w:rPr>
            <w:noProof/>
            <w:lang w:val="ko-KR"/>
          </w:rPr>
          <w:t>4</w:t>
        </w:r>
        <w:r>
          <w:rPr>
            <w:noProof/>
            <w:lang w:val="ko-KR"/>
          </w:rPr>
          <w:fldChar w:fldCharType="end"/>
        </w:r>
      </w:p>
    </w:sdtContent>
  </w:sdt>
  <w:p w14:paraId="0452BD2E" w14:textId="77777777" w:rsidR="005B5B56" w:rsidRDefault="005B5B5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8FB84" w14:textId="77777777" w:rsidR="00816B3B" w:rsidRDefault="00816B3B" w:rsidP="0024450B">
      <w:r>
        <w:separator/>
      </w:r>
    </w:p>
  </w:footnote>
  <w:footnote w:type="continuationSeparator" w:id="0">
    <w:p w14:paraId="1B455B46" w14:textId="77777777" w:rsidR="00816B3B" w:rsidRDefault="00816B3B" w:rsidP="00244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3"/>
      <w:tblW w:w="0" w:type="auto"/>
      <w:tblLook w:val="04A0" w:firstRow="1" w:lastRow="0" w:firstColumn="1" w:lastColumn="0" w:noHBand="0" w:noVBand="1"/>
    </w:tblPr>
    <w:tblGrid>
      <w:gridCol w:w="4574"/>
      <w:gridCol w:w="4442"/>
    </w:tblGrid>
    <w:tr w:rsidR="005B5B56" w14:paraId="141CFA32" w14:textId="77777777" w:rsidTr="0024450B">
      <w:trPr>
        <w:trHeight w:val="699"/>
      </w:trPr>
      <w:tc>
        <w:tcPr>
          <w:tcW w:w="4612" w:type="dxa"/>
          <w:vAlign w:val="center"/>
        </w:tcPr>
        <w:p w14:paraId="3A9FAE00" w14:textId="77777777" w:rsidR="005B5B56" w:rsidRDefault="005B5B56" w:rsidP="0024450B">
          <w:pPr>
            <w:pStyle w:val="a5"/>
            <w:jc w:val="center"/>
          </w:pPr>
          <w:r w:rsidRPr="00411029">
            <w:rPr>
              <w:noProof/>
            </w:rPr>
            <w:drawing>
              <wp:inline distT="0" distB="0" distL="0" distR="0" wp14:anchorId="61A832F4" wp14:editId="0CB7AD49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14:paraId="1AE31157" w14:textId="0DFC1729" w:rsidR="005B5B56" w:rsidRDefault="005B5B56" w:rsidP="009A4AA4">
          <w:pPr>
            <w:pStyle w:val="a5"/>
            <w:jc w:val="center"/>
          </w:pPr>
          <w:r>
            <w:rPr>
              <w:rFonts w:hint="eastAsia"/>
            </w:rPr>
            <w:t>심의</w:t>
          </w:r>
          <w:r w:rsidRPr="00E75CB7">
            <w:rPr>
              <w:rFonts w:hint="eastAsia"/>
            </w:rPr>
            <w:t>서식</w:t>
          </w:r>
          <w:r>
            <w:rPr>
              <w:rFonts w:hint="eastAsia"/>
            </w:rPr>
            <w:t>1-1</w:t>
          </w:r>
          <w:r w:rsidRPr="00E75CB7">
            <w:t xml:space="preserve"> (version </w:t>
          </w:r>
          <w:r>
            <w:t>1</w:t>
          </w:r>
          <w:r>
            <w:rPr>
              <w:rFonts w:hint="eastAsia"/>
            </w:rPr>
            <w:t>.0,</w:t>
          </w:r>
          <w:r w:rsidRPr="00E75CB7">
            <w:t xml:space="preserve"> 20</w:t>
          </w:r>
          <w:r>
            <w:rPr>
              <w:rFonts w:hint="eastAsia"/>
            </w:rPr>
            <w:t>1</w:t>
          </w:r>
          <w:r>
            <w:t>8</w:t>
          </w:r>
          <w:r>
            <w:rPr>
              <w:rFonts w:hint="eastAsia"/>
            </w:rPr>
            <w:t>.</w:t>
          </w:r>
          <w:r>
            <w:t>0</w:t>
          </w:r>
          <w:r w:rsidR="00996461">
            <w:t>7</w:t>
          </w:r>
          <w:r w:rsidRPr="00E75CB7">
            <w:t>)</w:t>
          </w:r>
        </w:p>
      </w:tc>
    </w:tr>
  </w:tbl>
  <w:p w14:paraId="36B6FD7F" w14:textId="77777777" w:rsidR="005B5B56" w:rsidRDefault="005B5B56" w:rsidP="0024450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11F1018B"/>
    <w:multiLevelType w:val="hybridMultilevel"/>
    <w:tmpl w:val="0534D5F0"/>
    <w:lvl w:ilvl="0" w:tplc="5FA81FCA">
      <w:numFmt w:val="bullet"/>
      <w:lvlText w:val="-"/>
      <w:lvlJc w:val="left"/>
      <w:pPr>
        <w:ind w:left="400" w:hanging="360"/>
      </w:pPr>
      <w:rPr>
        <w:rFonts w:ascii="함초롬바탕" w:eastAsia="함초롬바탕" w:hAnsi="함초롬바탕" w:cs="함초롬바탕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40" w:hanging="400"/>
      </w:pPr>
      <w:rPr>
        <w:rFonts w:ascii="Wingdings" w:hAnsi="Wingdings" w:hint="default"/>
      </w:rPr>
    </w:lvl>
  </w:abstractNum>
  <w:abstractNum w:abstractNumId="2" w15:restartNumberingAfterBreak="0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 w15:restartNumberingAfterBreak="0">
    <w:nsid w:val="18094C98"/>
    <w:multiLevelType w:val="hybridMultilevel"/>
    <w:tmpl w:val="5E488936"/>
    <w:lvl w:ilvl="0" w:tplc="5D3E8C28">
      <w:numFmt w:val="bullet"/>
      <w:lvlText w:val="-"/>
      <w:lvlJc w:val="left"/>
      <w:pPr>
        <w:ind w:left="40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40" w:hanging="400"/>
      </w:pPr>
      <w:rPr>
        <w:rFonts w:ascii="Wingdings" w:hAnsi="Wingdings" w:hint="default"/>
      </w:rPr>
    </w:lvl>
  </w:abstractNum>
  <w:abstractNum w:abstractNumId="4" w15:restartNumberingAfterBreak="0">
    <w:nsid w:val="18DD1752"/>
    <w:multiLevelType w:val="hybridMultilevel"/>
    <w:tmpl w:val="91CA9482"/>
    <w:lvl w:ilvl="0" w:tplc="BFD00A96">
      <w:start w:val="1"/>
      <w:numFmt w:val="decimal"/>
      <w:lvlText w:val="%1."/>
      <w:lvlJc w:val="left"/>
      <w:pPr>
        <w:ind w:left="400" w:hanging="360"/>
      </w:pPr>
      <w:rPr>
        <w:rFonts w:ascii="NanumGothic" w:eastAsia="NanumGothic" w:hAnsi="NanumGothic" w:hint="eastAsia"/>
        <w:color w:val="000000" w:themeColor="text1"/>
      </w:rPr>
    </w:lvl>
    <w:lvl w:ilvl="1" w:tplc="04090019">
      <w:start w:val="1"/>
      <w:numFmt w:val="upperLetter"/>
      <w:lvlText w:val="%2."/>
      <w:lvlJc w:val="left"/>
      <w:pPr>
        <w:ind w:left="1000" w:hanging="480"/>
      </w:pPr>
    </w:lvl>
    <w:lvl w:ilvl="2" w:tplc="0409001B" w:tentative="1">
      <w:start w:val="1"/>
      <w:numFmt w:val="lowerRoman"/>
      <w:lvlText w:val="%3."/>
      <w:lvlJc w:val="right"/>
      <w:pPr>
        <w:ind w:left="1480" w:hanging="480"/>
      </w:pPr>
    </w:lvl>
    <w:lvl w:ilvl="3" w:tplc="0409000F" w:tentative="1">
      <w:start w:val="1"/>
      <w:numFmt w:val="decimal"/>
      <w:lvlText w:val="%4."/>
      <w:lvlJc w:val="left"/>
      <w:pPr>
        <w:ind w:left="1960" w:hanging="480"/>
      </w:pPr>
    </w:lvl>
    <w:lvl w:ilvl="4" w:tplc="04090019" w:tentative="1">
      <w:start w:val="1"/>
      <w:numFmt w:val="upperLetter"/>
      <w:lvlText w:val="%5."/>
      <w:lvlJc w:val="left"/>
      <w:pPr>
        <w:ind w:left="2440" w:hanging="480"/>
      </w:pPr>
    </w:lvl>
    <w:lvl w:ilvl="5" w:tplc="0409001B" w:tentative="1">
      <w:start w:val="1"/>
      <w:numFmt w:val="lowerRoman"/>
      <w:lvlText w:val="%6."/>
      <w:lvlJc w:val="right"/>
      <w:pPr>
        <w:ind w:left="2920" w:hanging="480"/>
      </w:pPr>
    </w:lvl>
    <w:lvl w:ilvl="6" w:tplc="0409000F" w:tentative="1">
      <w:start w:val="1"/>
      <w:numFmt w:val="decimal"/>
      <w:lvlText w:val="%7."/>
      <w:lvlJc w:val="left"/>
      <w:pPr>
        <w:ind w:left="3400" w:hanging="480"/>
      </w:pPr>
    </w:lvl>
    <w:lvl w:ilvl="7" w:tplc="04090019" w:tentative="1">
      <w:start w:val="1"/>
      <w:numFmt w:val="upperLetter"/>
      <w:lvlText w:val="%8."/>
      <w:lvlJc w:val="left"/>
      <w:pPr>
        <w:ind w:left="3880" w:hanging="480"/>
      </w:pPr>
    </w:lvl>
    <w:lvl w:ilvl="8" w:tplc="0409001B" w:tentative="1">
      <w:start w:val="1"/>
      <w:numFmt w:val="lowerRoman"/>
      <w:lvlText w:val="%9."/>
      <w:lvlJc w:val="right"/>
      <w:pPr>
        <w:ind w:left="4360" w:hanging="480"/>
      </w:pPr>
    </w:lvl>
  </w:abstractNum>
  <w:abstractNum w:abstractNumId="5" w15:restartNumberingAfterBreak="0">
    <w:nsid w:val="26636D90"/>
    <w:multiLevelType w:val="hybridMultilevel"/>
    <w:tmpl w:val="77CEB272"/>
    <w:lvl w:ilvl="0" w:tplc="4678D964">
      <w:start w:val="1"/>
      <w:numFmt w:val="bullet"/>
      <w:lvlText w:val="-"/>
      <w:lvlJc w:val="left"/>
      <w:pPr>
        <w:ind w:left="760" w:hanging="360"/>
      </w:pPr>
      <w:rPr>
        <w:rFonts w:ascii="함초롬바탕" w:eastAsia="함초롬바탕" w:hAnsi="함초롬바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7" w15:restartNumberingAfterBreak="0">
    <w:nsid w:val="34C06636"/>
    <w:multiLevelType w:val="hybridMultilevel"/>
    <w:tmpl w:val="8A263F5C"/>
    <w:lvl w:ilvl="0" w:tplc="4678D964">
      <w:start w:val="1"/>
      <w:numFmt w:val="bullet"/>
      <w:lvlText w:val="-"/>
      <w:lvlJc w:val="left"/>
      <w:pPr>
        <w:ind w:left="760" w:hanging="360"/>
      </w:pPr>
      <w:rPr>
        <w:rFonts w:ascii="함초롬바탕" w:eastAsia="함초롬바탕" w:hAnsi="함초롬바탕" w:cs="굴림" w:hint="eastAsia"/>
      </w:rPr>
    </w:lvl>
    <w:lvl w:ilvl="1" w:tplc="04090003">
      <w:start w:val="1"/>
      <w:numFmt w:val="bullet"/>
      <w:lvlText w:val=""/>
      <w:lvlJc w:val="left"/>
      <w:pPr>
        <w:ind w:left="13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8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80"/>
      </w:pPr>
      <w:rPr>
        <w:rFonts w:ascii="Wingdings" w:hAnsi="Wingdings" w:hint="default"/>
      </w:rPr>
    </w:lvl>
  </w:abstractNum>
  <w:abstractNum w:abstractNumId="8" w15:restartNumberingAfterBreak="0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9" w15:restartNumberingAfterBreak="0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10" w15:restartNumberingAfterBreak="0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1" w15:restartNumberingAfterBreak="0">
    <w:nsid w:val="54951E50"/>
    <w:multiLevelType w:val="hybridMultilevel"/>
    <w:tmpl w:val="9B245CCA"/>
    <w:lvl w:ilvl="0" w:tplc="4678D964">
      <w:start w:val="1"/>
      <w:numFmt w:val="bullet"/>
      <w:lvlText w:val="-"/>
      <w:lvlJc w:val="left"/>
      <w:pPr>
        <w:ind w:left="760" w:hanging="360"/>
      </w:pPr>
      <w:rPr>
        <w:rFonts w:ascii="함초롬바탕" w:eastAsia="함초롬바탕" w:hAnsi="함초롬바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58673DF1"/>
    <w:multiLevelType w:val="hybridMultilevel"/>
    <w:tmpl w:val="8DA0DFC6"/>
    <w:lvl w:ilvl="0" w:tplc="1C6A4D4A">
      <w:numFmt w:val="bullet"/>
      <w:lvlText w:val="-"/>
      <w:lvlJc w:val="left"/>
      <w:pPr>
        <w:ind w:left="760" w:hanging="360"/>
      </w:pPr>
      <w:rPr>
        <w:rFonts w:ascii="NanumGothic" w:eastAsia="NanumGothic" w:hAnsi="NanumGothic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5D083481"/>
    <w:multiLevelType w:val="hybridMultilevel"/>
    <w:tmpl w:val="1346D2BA"/>
    <w:lvl w:ilvl="0" w:tplc="F1140D06">
      <w:start w:val="1"/>
      <w:numFmt w:val="decimal"/>
      <w:lvlText w:val="%1."/>
      <w:lvlJc w:val="left"/>
      <w:pPr>
        <w:ind w:left="400" w:hanging="360"/>
      </w:pPr>
      <w:rPr>
        <w:rFonts w:ascii="NanumGothic" w:eastAsia="NanumGothic" w:hAnsi="NanumGothic"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80"/>
      </w:pPr>
    </w:lvl>
    <w:lvl w:ilvl="2" w:tplc="0409001B" w:tentative="1">
      <w:start w:val="1"/>
      <w:numFmt w:val="lowerRoman"/>
      <w:lvlText w:val="%3."/>
      <w:lvlJc w:val="right"/>
      <w:pPr>
        <w:ind w:left="1480" w:hanging="480"/>
      </w:pPr>
    </w:lvl>
    <w:lvl w:ilvl="3" w:tplc="0409000F" w:tentative="1">
      <w:start w:val="1"/>
      <w:numFmt w:val="decimal"/>
      <w:lvlText w:val="%4."/>
      <w:lvlJc w:val="left"/>
      <w:pPr>
        <w:ind w:left="1960" w:hanging="480"/>
      </w:pPr>
    </w:lvl>
    <w:lvl w:ilvl="4" w:tplc="04090019" w:tentative="1">
      <w:start w:val="1"/>
      <w:numFmt w:val="upperLetter"/>
      <w:lvlText w:val="%5."/>
      <w:lvlJc w:val="left"/>
      <w:pPr>
        <w:ind w:left="2440" w:hanging="480"/>
      </w:pPr>
    </w:lvl>
    <w:lvl w:ilvl="5" w:tplc="0409001B" w:tentative="1">
      <w:start w:val="1"/>
      <w:numFmt w:val="lowerRoman"/>
      <w:lvlText w:val="%6."/>
      <w:lvlJc w:val="right"/>
      <w:pPr>
        <w:ind w:left="2920" w:hanging="480"/>
      </w:pPr>
    </w:lvl>
    <w:lvl w:ilvl="6" w:tplc="0409000F" w:tentative="1">
      <w:start w:val="1"/>
      <w:numFmt w:val="decimal"/>
      <w:lvlText w:val="%7."/>
      <w:lvlJc w:val="left"/>
      <w:pPr>
        <w:ind w:left="3400" w:hanging="480"/>
      </w:pPr>
    </w:lvl>
    <w:lvl w:ilvl="7" w:tplc="04090019" w:tentative="1">
      <w:start w:val="1"/>
      <w:numFmt w:val="upperLetter"/>
      <w:lvlText w:val="%8."/>
      <w:lvlJc w:val="left"/>
      <w:pPr>
        <w:ind w:left="3880" w:hanging="480"/>
      </w:pPr>
    </w:lvl>
    <w:lvl w:ilvl="8" w:tplc="0409001B" w:tentative="1">
      <w:start w:val="1"/>
      <w:numFmt w:val="lowerRoman"/>
      <w:lvlText w:val="%9."/>
      <w:lvlJc w:val="right"/>
      <w:pPr>
        <w:ind w:left="4360" w:hanging="480"/>
      </w:pPr>
    </w:lvl>
  </w:abstractNum>
  <w:abstractNum w:abstractNumId="15" w15:restartNumberingAfterBreak="0">
    <w:nsid w:val="601A1DEB"/>
    <w:multiLevelType w:val="hybridMultilevel"/>
    <w:tmpl w:val="C7A21338"/>
    <w:lvl w:ilvl="0" w:tplc="0F36DBF4">
      <w:numFmt w:val="bullet"/>
      <w:lvlText w:val="-"/>
      <w:lvlJc w:val="left"/>
      <w:pPr>
        <w:ind w:left="760" w:hanging="360"/>
      </w:pPr>
      <w:rPr>
        <w:rFonts w:ascii="함초롬바탕" w:eastAsia="함초롬바탕" w:hAnsi="함초롬바탕" w:cs="함초롬바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606E1B51"/>
    <w:multiLevelType w:val="multilevel"/>
    <w:tmpl w:val="5928AB3C"/>
    <w:lvl w:ilvl="0">
      <w:start w:val="1"/>
      <w:numFmt w:val="decimal"/>
      <w:suff w:val="space"/>
      <w:lvlText w:val="-"/>
      <w:lvlJc w:val="left"/>
      <w:pPr>
        <w:ind w:left="0" w:firstLine="0"/>
      </w:pPr>
      <w:rPr>
        <w:rFonts w:ascii="함초롬바탕" w:eastAsia="함초롬바탕" w:hAnsi="함초롬바탕" w:cs="함초롬바탕" w:hint="eastAsia"/>
        <w:color w:val="000000"/>
        <w:w w:val="100"/>
        <w:sz w:val="20"/>
      </w:rPr>
    </w:lvl>
    <w:lvl w:ilvl="1">
      <w:start w:val="1"/>
      <w:numFmt w:val="decimal"/>
      <w:suff w:val="space"/>
      <w:lvlText w:val="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2">
      <w:start w:val="1"/>
      <w:numFmt w:val="decimal"/>
      <w:suff w:val="space"/>
      <w:lvlText w:val="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3">
      <w:start w:val="1"/>
      <w:numFmt w:val="decimal"/>
      <w:suff w:val="space"/>
      <w:lvlText w:val="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4">
      <w:start w:val="1"/>
      <w:numFmt w:val="decimal"/>
      <w:suff w:val="space"/>
      <w:lvlText w:val="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5">
      <w:start w:val="1"/>
      <w:numFmt w:val="decimal"/>
      <w:suff w:val="space"/>
      <w:lvlText w:val="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6">
      <w:start w:val="1"/>
      <w:numFmt w:val="decimal"/>
      <w:suff w:val="space"/>
      <w:lvlText w:val="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9E4E6D"/>
    <w:multiLevelType w:val="multilevel"/>
    <w:tmpl w:val="D9DEB0B4"/>
    <w:lvl w:ilvl="0">
      <w:start w:val="1"/>
      <w:numFmt w:val="decimal"/>
      <w:suff w:val="space"/>
      <w:lvlText w:val="-"/>
      <w:lvlJc w:val="left"/>
      <w:pPr>
        <w:ind w:left="0" w:firstLine="0"/>
      </w:pPr>
      <w:rPr>
        <w:rFonts w:ascii="함초롬바탕" w:eastAsia="함초롬바탕" w:hAnsi="함초롬바탕" w:cs="함초롬바탕" w:hint="eastAsia"/>
        <w:color w:val="000000"/>
        <w:w w:val="100"/>
        <w:sz w:val="20"/>
      </w:rPr>
    </w:lvl>
    <w:lvl w:ilvl="1">
      <w:start w:val="1"/>
      <w:numFmt w:val="decimal"/>
      <w:suff w:val="space"/>
      <w:lvlText w:val="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2">
      <w:start w:val="1"/>
      <w:numFmt w:val="decimal"/>
      <w:suff w:val="space"/>
      <w:lvlText w:val="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3">
      <w:start w:val="1"/>
      <w:numFmt w:val="decimal"/>
      <w:suff w:val="space"/>
      <w:lvlText w:val="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4">
      <w:start w:val="1"/>
      <w:numFmt w:val="decimal"/>
      <w:suff w:val="space"/>
      <w:lvlText w:val="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5">
      <w:start w:val="1"/>
      <w:numFmt w:val="decimal"/>
      <w:suff w:val="space"/>
      <w:lvlText w:val="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6">
      <w:start w:val="1"/>
      <w:numFmt w:val="decimal"/>
      <w:suff w:val="space"/>
      <w:lvlText w:val=""/>
      <w:lvlJc w:val="left"/>
      <w:pPr>
        <w:ind w:left="0" w:firstLine="0"/>
      </w:pPr>
      <w:rPr>
        <w:rFonts w:ascii="Wingdings" w:eastAsia="한컴바탕" w:hAnsi="Wingdings" w:hint="default"/>
        <w:color w:val="000000"/>
        <w:w w:val="100"/>
        <w:sz w:val="20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8"/>
  </w:num>
  <w:num w:numId="6">
    <w:abstractNumId w:val="13"/>
  </w:num>
  <w:num w:numId="7">
    <w:abstractNumId w:val="6"/>
  </w:num>
  <w:num w:numId="8">
    <w:abstractNumId w:val="4"/>
  </w:num>
  <w:num w:numId="9">
    <w:abstractNumId w:val="7"/>
  </w:num>
  <w:num w:numId="10">
    <w:abstractNumId w:val="14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5"/>
  </w:num>
  <w:num w:numId="15">
    <w:abstractNumId w:val="12"/>
  </w:num>
  <w:num w:numId="16">
    <w:abstractNumId w:val="3"/>
  </w:num>
  <w:num w:numId="17">
    <w:abstractNumId w:val="1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339"/>
    <w:rsid w:val="00035019"/>
    <w:rsid w:val="00045FFB"/>
    <w:rsid w:val="0007159B"/>
    <w:rsid w:val="0008374B"/>
    <w:rsid w:val="0009018E"/>
    <w:rsid w:val="000B66BB"/>
    <w:rsid w:val="000C3390"/>
    <w:rsid w:val="000F535E"/>
    <w:rsid w:val="00104935"/>
    <w:rsid w:val="00121B50"/>
    <w:rsid w:val="00121F6B"/>
    <w:rsid w:val="00126FA4"/>
    <w:rsid w:val="00131111"/>
    <w:rsid w:val="001454F2"/>
    <w:rsid w:val="001471B0"/>
    <w:rsid w:val="001478B6"/>
    <w:rsid w:val="00177AF4"/>
    <w:rsid w:val="00190951"/>
    <w:rsid w:val="00194600"/>
    <w:rsid w:val="001C1E67"/>
    <w:rsid w:val="001F08E1"/>
    <w:rsid w:val="00211298"/>
    <w:rsid w:val="002337E6"/>
    <w:rsid w:val="0024450B"/>
    <w:rsid w:val="002526F8"/>
    <w:rsid w:val="0026272E"/>
    <w:rsid w:val="00287455"/>
    <w:rsid w:val="00291C07"/>
    <w:rsid w:val="002A138A"/>
    <w:rsid w:val="002A2F42"/>
    <w:rsid w:val="002B3A2C"/>
    <w:rsid w:val="002C54B9"/>
    <w:rsid w:val="002D24F8"/>
    <w:rsid w:val="002D6B4B"/>
    <w:rsid w:val="002E3C08"/>
    <w:rsid w:val="00301196"/>
    <w:rsid w:val="00324B3C"/>
    <w:rsid w:val="003662C0"/>
    <w:rsid w:val="00380E1C"/>
    <w:rsid w:val="00390BFE"/>
    <w:rsid w:val="003B7219"/>
    <w:rsid w:val="003C775F"/>
    <w:rsid w:val="003E70E4"/>
    <w:rsid w:val="00410941"/>
    <w:rsid w:val="00411029"/>
    <w:rsid w:val="004146E3"/>
    <w:rsid w:val="00426C6D"/>
    <w:rsid w:val="0043008B"/>
    <w:rsid w:val="00430D34"/>
    <w:rsid w:val="00440FC1"/>
    <w:rsid w:val="004412AB"/>
    <w:rsid w:val="00473BA7"/>
    <w:rsid w:val="00476760"/>
    <w:rsid w:val="00491B9B"/>
    <w:rsid w:val="004A78DD"/>
    <w:rsid w:val="004C5874"/>
    <w:rsid w:val="004D184B"/>
    <w:rsid w:val="004D46A6"/>
    <w:rsid w:val="004D48B5"/>
    <w:rsid w:val="004D51AD"/>
    <w:rsid w:val="004E2FAB"/>
    <w:rsid w:val="004F081B"/>
    <w:rsid w:val="004F7778"/>
    <w:rsid w:val="00500FEA"/>
    <w:rsid w:val="005074A3"/>
    <w:rsid w:val="00507B94"/>
    <w:rsid w:val="00544937"/>
    <w:rsid w:val="005450E4"/>
    <w:rsid w:val="00546AC0"/>
    <w:rsid w:val="0055222F"/>
    <w:rsid w:val="00567001"/>
    <w:rsid w:val="005A1638"/>
    <w:rsid w:val="005A4A72"/>
    <w:rsid w:val="005A5A5C"/>
    <w:rsid w:val="005B2B1D"/>
    <w:rsid w:val="005B3A7B"/>
    <w:rsid w:val="005B5B56"/>
    <w:rsid w:val="005B7CC3"/>
    <w:rsid w:val="005C173D"/>
    <w:rsid w:val="005C6C0B"/>
    <w:rsid w:val="005E25AE"/>
    <w:rsid w:val="00606FEF"/>
    <w:rsid w:val="00620A7D"/>
    <w:rsid w:val="006227C3"/>
    <w:rsid w:val="006651D3"/>
    <w:rsid w:val="0069705B"/>
    <w:rsid w:val="006A174F"/>
    <w:rsid w:val="006B2A32"/>
    <w:rsid w:val="006D12AE"/>
    <w:rsid w:val="006F39AA"/>
    <w:rsid w:val="00724DB1"/>
    <w:rsid w:val="007334B8"/>
    <w:rsid w:val="00736297"/>
    <w:rsid w:val="00744EAC"/>
    <w:rsid w:val="0076130D"/>
    <w:rsid w:val="007970B7"/>
    <w:rsid w:val="007A09BE"/>
    <w:rsid w:val="007A1DCC"/>
    <w:rsid w:val="007A3B5A"/>
    <w:rsid w:val="007B3431"/>
    <w:rsid w:val="007C6D1C"/>
    <w:rsid w:val="007D1035"/>
    <w:rsid w:val="007D31FF"/>
    <w:rsid w:val="007D4626"/>
    <w:rsid w:val="007F69A5"/>
    <w:rsid w:val="008012CF"/>
    <w:rsid w:val="00805BE8"/>
    <w:rsid w:val="00816B3B"/>
    <w:rsid w:val="008237F2"/>
    <w:rsid w:val="008514B8"/>
    <w:rsid w:val="00886166"/>
    <w:rsid w:val="008B09EB"/>
    <w:rsid w:val="008B4920"/>
    <w:rsid w:val="008C54ED"/>
    <w:rsid w:val="00901157"/>
    <w:rsid w:val="00912274"/>
    <w:rsid w:val="00922DCB"/>
    <w:rsid w:val="009342FF"/>
    <w:rsid w:val="00941873"/>
    <w:rsid w:val="00953236"/>
    <w:rsid w:val="00963DC6"/>
    <w:rsid w:val="00965984"/>
    <w:rsid w:val="009807A6"/>
    <w:rsid w:val="00984FFB"/>
    <w:rsid w:val="00996461"/>
    <w:rsid w:val="009A4AA4"/>
    <w:rsid w:val="009C1304"/>
    <w:rsid w:val="009C185F"/>
    <w:rsid w:val="00A01D46"/>
    <w:rsid w:val="00A14EC9"/>
    <w:rsid w:val="00A23EE0"/>
    <w:rsid w:val="00A301C7"/>
    <w:rsid w:val="00A45EED"/>
    <w:rsid w:val="00A66CE7"/>
    <w:rsid w:val="00A82C37"/>
    <w:rsid w:val="00A855F7"/>
    <w:rsid w:val="00AC3D28"/>
    <w:rsid w:val="00AD0B21"/>
    <w:rsid w:val="00AD41C3"/>
    <w:rsid w:val="00AD5774"/>
    <w:rsid w:val="00AF3EA4"/>
    <w:rsid w:val="00AF3EC4"/>
    <w:rsid w:val="00B05299"/>
    <w:rsid w:val="00B26A85"/>
    <w:rsid w:val="00B52134"/>
    <w:rsid w:val="00B53CF0"/>
    <w:rsid w:val="00B559AB"/>
    <w:rsid w:val="00B6542A"/>
    <w:rsid w:val="00B654F9"/>
    <w:rsid w:val="00B704FD"/>
    <w:rsid w:val="00B81CF9"/>
    <w:rsid w:val="00B842C4"/>
    <w:rsid w:val="00BA59B0"/>
    <w:rsid w:val="00BA63F5"/>
    <w:rsid w:val="00BB3B1B"/>
    <w:rsid w:val="00BC2D91"/>
    <w:rsid w:val="00BE72BB"/>
    <w:rsid w:val="00BF0871"/>
    <w:rsid w:val="00BF6261"/>
    <w:rsid w:val="00C46678"/>
    <w:rsid w:val="00C54ADE"/>
    <w:rsid w:val="00C603DA"/>
    <w:rsid w:val="00C764AE"/>
    <w:rsid w:val="00C80FAA"/>
    <w:rsid w:val="00CA3339"/>
    <w:rsid w:val="00CA4F57"/>
    <w:rsid w:val="00CA76E6"/>
    <w:rsid w:val="00CC09F5"/>
    <w:rsid w:val="00D106FA"/>
    <w:rsid w:val="00D10980"/>
    <w:rsid w:val="00D16300"/>
    <w:rsid w:val="00D252D8"/>
    <w:rsid w:val="00D34E1D"/>
    <w:rsid w:val="00D36102"/>
    <w:rsid w:val="00D53B45"/>
    <w:rsid w:val="00D72843"/>
    <w:rsid w:val="00DC108B"/>
    <w:rsid w:val="00DD0464"/>
    <w:rsid w:val="00DD57EF"/>
    <w:rsid w:val="00DE244E"/>
    <w:rsid w:val="00DF7417"/>
    <w:rsid w:val="00E37003"/>
    <w:rsid w:val="00E37462"/>
    <w:rsid w:val="00E764A1"/>
    <w:rsid w:val="00E84922"/>
    <w:rsid w:val="00E854F0"/>
    <w:rsid w:val="00EB77E7"/>
    <w:rsid w:val="00EB7AC0"/>
    <w:rsid w:val="00EC4445"/>
    <w:rsid w:val="00EC5E2E"/>
    <w:rsid w:val="00ED05E2"/>
    <w:rsid w:val="00EE7266"/>
    <w:rsid w:val="00F04B1C"/>
    <w:rsid w:val="00F11C59"/>
    <w:rsid w:val="00F52AAB"/>
    <w:rsid w:val="00F53EB4"/>
    <w:rsid w:val="00FA7E0B"/>
    <w:rsid w:val="00FD10AF"/>
    <w:rsid w:val="00FE31AC"/>
    <w:rsid w:val="00FE6A5F"/>
    <w:rsid w:val="00FF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66DA43"/>
  <w15:docId w15:val="{DBCE3ED4-5870-436D-8B0C-953233647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  <w:style w:type="character" w:customStyle="1" w:styleId="apple-converted-space">
    <w:name w:val="apple-converted-space"/>
    <w:basedOn w:val="a0"/>
    <w:rsid w:val="007D31FF"/>
  </w:style>
  <w:style w:type="paragraph" w:customStyle="1" w:styleId="1">
    <w:name w:val="목록 단락1"/>
    <w:basedOn w:val="a"/>
    <w:rsid w:val="00736297"/>
    <w:pPr>
      <w:shd w:val="clear" w:color="auto" w:fill="FFFFFF"/>
      <w:ind w:left="800"/>
      <w:textAlignment w:val="baseline"/>
    </w:pPr>
    <w:rPr>
      <w:rFonts w:ascii="맑은 고딕" w:eastAsia="굴림" w:hAnsi="굴림" w:cs="굴림"/>
      <w:color w:val="000000"/>
      <w:szCs w:val="20"/>
    </w:rPr>
  </w:style>
  <w:style w:type="paragraph" w:styleId="aa">
    <w:name w:val="Normal (Web)"/>
    <w:basedOn w:val="a"/>
    <w:uiPriority w:val="99"/>
    <w:unhideWhenUsed/>
    <w:rsid w:val="00BA59B0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5B7CC3"/>
    <w:rPr>
      <w:sz w:val="16"/>
      <w:szCs w:val="16"/>
    </w:rPr>
  </w:style>
  <w:style w:type="paragraph" w:styleId="ac">
    <w:name w:val="annotation text"/>
    <w:basedOn w:val="a"/>
    <w:link w:val="Char3"/>
    <w:uiPriority w:val="99"/>
    <w:semiHidden/>
    <w:unhideWhenUsed/>
    <w:rsid w:val="005B7CC3"/>
    <w:rPr>
      <w:szCs w:val="20"/>
    </w:rPr>
  </w:style>
  <w:style w:type="character" w:customStyle="1" w:styleId="Char3">
    <w:name w:val="메모 텍스트 Char"/>
    <w:basedOn w:val="a0"/>
    <w:link w:val="ac"/>
    <w:uiPriority w:val="99"/>
    <w:semiHidden/>
    <w:rsid w:val="005B7CC3"/>
    <w:rPr>
      <w:szCs w:val="20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5B7CC3"/>
    <w:rPr>
      <w:b/>
      <w:bCs/>
    </w:rPr>
  </w:style>
  <w:style w:type="character" w:customStyle="1" w:styleId="Char4">
    <w:name w:val="메모 주제 Char"/>
    <w:basedOn w:val="Char3"/>
    <w:link w:val="ad"/>
    <w:uiPriority w:val="99"/>
    <w:semiHidden/>
    <w:rsid w:val="005B7CC3"/>
    <w:rPr>
      <w:b/>
      <w:bCs/>
      <w:szCs w:val="20"/>
    </w:rPr>
  </w:style>
  <w:style w:type="paragraph" w:styleId="ae">
    <w:name w:val="Revision"/>
    <w:hidden/>
    <w:uiPriority w:val="99"/>
    <w:semiHidden/>
    <w:rsid w:val="00B654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88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9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39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23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37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8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48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5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43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01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43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3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4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2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36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16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72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5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5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86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7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4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34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3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98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11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0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3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13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4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99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9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77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0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2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8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3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5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1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65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74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68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2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6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45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6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0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43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49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58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16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06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6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0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1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2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6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3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44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29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3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24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3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4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9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9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9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27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70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62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06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77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3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31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78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1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0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0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59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99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56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32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12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1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5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16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67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3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7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7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9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0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86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6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83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9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54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6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62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0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1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8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95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9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30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2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5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73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42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06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0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5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70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6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5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67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98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0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0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1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7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4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16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8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1283</Words>
  <Characters>7315</Characters>
  <Application>Microsoft Office Word</Application>
  <DocSecurity>0</DocSecurity>
  <Lines>60</Lines>
  <Paragraphs>17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UNIST</dc:creator>
  <cp:keywords/>
  <dc:description/>
  <cp:lastModifiedBy>(대학원생) 박지원 (바이오메디컬공학과)</cp:lastModifiedBy>
  <cp:revision>4</cp:revision>
  <cp:lastPrinted>2013-04-19T05:32:00Z</cp:lastPrinted>
  <dcterms:created xsi:type="dcterms:W3CDTF">2022-03-08T01:11:00Z</dcterms:created>
  <dcterms:modified xsi:type="dcterms:W3CDTF">2022-05-16T05:59:00Z</dcterms:modified>
</cp:coreProperties>
</file>