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D4FF6" w14:textId="5469A86D" w:rsidR="00A47800" w:rsidRDefault="00A47800" w:rsidP="00A47800">
      <w:pPr>
        <w:jc w:val="center"/>
        <w:rPr>
          <w:rFonts w:ascii="Arial" w:eastAsiaTheme="minorEastAsia" w:hAnsi="Arial" w:cs="Arial"/>
          <w:b/>
          <w:sz w:val="40"/>
          <w:szCs w:val="36"/>
          <w:lang w:eastAsia="ko-KR"/>
        </w:rPr>
      </w:pPr>
      <w:bookmarkStart w:id="0" w:name="_Hlk12020988"/>
      <w:r>
        <w:rPr>
          <w:rFonts w:ascii="Arial" w:eastAsiaTheme="minorEastAsia" w:hAnsi="Arial" w:cs="Arial" w:hint="eastAsia"/>
          <w:b/>
          <w:sz w:val="40"/>
          <w:szCs w:val="36"/>
          <w:lang w:eastAsia="ko-KR"/>
        </w:rPr>
        <w:t>인간</w:t>
      </w:r>
      <w:r>
        <w:rPr>
          <w:rFonts w:ascii="Arial" w:eastAsiaTheme="minorEastAsia" w:hAnsi="Arial" w:cs="Arial"/>
          <w:b/>
          <w:sz w:val="40"/>
          <w:szCs w:val="36"/>
          <w:lang w:eastAsia="ko-KR"/>
        </w:rPr>
        <w:t xml:space="preserve"> </w:t>
      </w:r>
      <w:r>
        <w:rPr>
          <w:rFonts w:ascii="Arial" w:eastAsiaTheme="minorEastAsia" w:hAnsi="Arial" w:cs="Arial" w:hint="eastAsia"/>
          <w:b/>
          <w:sz w:val="40"/>
          <w:szCs w:val="36"/>
          <w:lang w:eastAsia="ko-KR"/>
        </w:rPr>
        <w:t>공학</w:t>
      </w:r>
      <w:r>
        <w:rPr>
          <w:rFonts w:ascii="Arial" w:eastAsiaTheme="minorEastAsia" w:hAnsi="Arial" w:cs="Arial"/>
          <w:b/>
          <w:sz w:val="40"/>
          <w:szCs w:val="36"/>
          <w:lang w:eastAsia="ko-KR"/>
        </w:rPr>
        <w:t xml:space="preserve"> </w:t>
      </w:r>
      <w:r>
        <w:rPr>
          <w:rFonts w:ascii="Arial" w:eastAsiaTheme="minorEastAsia" w:hAnsi="Arial" w:cs="Arial" w:hint="eastAsia"/>
          <w:b/>
          <w:sz w:val="40"/>
          <w:szCs w:val="36"/>
          <w:lang w:eastAsia="ko-KR"/>
        </w:rPr>
        <w:t>실험</w:t>
      </w:r>
      <w:r>
        <w:rPr>
          <w:rFonts w:ascii="Arial" w:eastAsiaTheme="minorEastAsia" w:hAnsi="Arial" w:cs="Arial"/>
          <w:b/>
          <w:sz w:val="40"/>
          <w:szCs w:val="36"/>
          <w:lang w:eastAsia="ko-KR"/>
        </w:rPr>
        <w:t xml:space="preserve"> </w:t>
      </w:r>
      <w:r>
        <w:rPr>
          <w:rFonts w:ascii="Arial" w:eastAsiaTheme="minorEastAsia" w:hAnsi="Arial" w:cs="Arial" w:hint="eastAsia"/>
          <w:b/>
          <w:sz w:val="40"/>
          <w:szCs w:val="36"/>
          <w:lang w:eastAsia="ko-KR"/>
        </w:rPr>
        <w:t>참가자를</w:t>
      </w:r>
      <w:r>
        <w:rPr>
          <w:rFonts w:ascii="Arial" w:eastAsiaTheme="minorEastAsia" w:hAnsi="Arial" w:cs="Arial"/>
          <w:b/>
          <w:sz w:val="40"/>
          <w:szCs w:val="36"/>
          <w:lang w:eastAsia="ko-KR"/>
        </w:rPr>
        <w:t xml:space="preserve"> </w:t>
      </w:r>
      <w:r>
        <w:rPr>
          <w:rFonts w:ascii="Arial" w:eastAsiaTheme="minorEastAsia" w:hAnsi="Arial" w:cs="Arial" w:hint="eastAsia"/>
          <w:b/>
          <w:sz w:val="40"/>
          <w:szCs w:val="36"/>
          <w:lang w:eastAsia="ko-KR"/>
        </w:rPr>
        <w:t>모집합니다</w:t>
      </w:r>
      <w:r>
        <w:rPr>
          <w:rFonts w:ascii="Arial" w:eastAsiaTheme="minorEastAsia" w:hAnsi="Arial" w:cs="Arial"/>
          <w:b/>
          <w:sz w:val="40"/>
          <w:szCs w:val="36"/>
          <w:lang w:eastAsia="ko-KR"/>
        </w:rPr>
        <w:t xml:space="preserve">. </w:t>
      </w:r>
    </w:p>
    <w:p w14:paraId="7D2177B1" w14:textId="77777777" w:rsidR="00A47800" w:rsidRDefault="00A47800" w:rsidP="00A47800">
      <w:pPr>
        <w:jc w:val="center"/>
        <w:rPr>
          <w:rFonts w:ascii="Arial" w:eastAsiaTheme="minorEastAsia" w:hAnsi="Arial" w:cs="Arial"/>
          <w:b/>
          <w:u w:val="single"/>
          <w:lang w:eastAsia="ko-KR"/>
        </w:rPr>
      </w:pPr>
    </w:p>
    <w:p w14:paraId="07F9ADBA" w14:textId="77777777" w:rsidR="00A47800" w:rsidRDefault="00A47800" w:rsidP="00A47800">
      <w:pPr>
        <w:rPr>
          <w:rFonts w:ascii="Arial" w:eastAsiaTheme="minorEastAsia" w:hAnsi="Arial" w:cs="Arial"/>
          <w:b/>
          <w:u w:val="single"/>
          <w:lang w:eastAsia="ko-KR"/>
        </w:rPr>
      </w:pPr>
    </w:p>
    <w:p w14:paraId="562466CD" w14:textId="77777777" w:rsidR="00A47800" w:rsidRDefault="00A47800" w:rsidP="00A47800">
      <w:pPr>
        <w:rPr>
          <w:rFonts w:ascii="Arial" w:hAnsi="Arial" w:cs="Arial"/>
          <w:b/>
          <w:szCs w:val="28"/>
          <w:lang w:eastAsia="ko-KR"/>
        </w:rPr>
      </w:pPr>
      <w:r>
        <w:rPr>
          <w:rFonts w:asciiTheme="minorEastAsia" w:eastAsiaTheme="minorEastAsia" w:hAnsiTheme="minorEastAsia" w:cs="Arial" w:hint="eastAsia"/>
          <w:b/>
          <w:szCs w:val="28"/>
          <w:lang w:eastAsia="ko-KR"/>
        </w:rPr>
        <w:t>참가 자격</w:t>
      </w:r>
    </w:p>
    <w:bookmarkEnd w:id="0"/>
    <w:p w14:paraId="7D5CD5EB" w14:textId="08AE9672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UNIST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인간공학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연구실에서 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'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안마의자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체험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' 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참가자를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모집합니다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.</w:t>
      </w:r>
    </w:p>
    <w:p w14:paraId="6D879D97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</w:p>
    <w:p w14:paraId="06B5A890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내용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본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실험에서는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여러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기종의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안마의자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(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바디프렌드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,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파나소닉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포함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)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를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체험하고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안마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중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생체신호의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변화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(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흉부센서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부착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)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와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안마에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대한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개인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의견을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수집합니다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.</w:t>
      </w:r>
    </w:p>
    <w:p w14:paraId="021055C9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</w:p>
    <w:p w14:paraId="47B7BFB5" w14:textId="1A6DAA51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참여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조건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안마의자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사용에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무리가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없는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만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>
        <w:rPr>
          <w:rFonts w:asciiTheme="minorEastAsia" w:eastAsiaTheme="minorEastAsia" w:hAnsiTheme="minorEastAsia" w:cs="Arial"/>
          <w:sz w:val="22"/>
          <w:szCs w:val="28"/>
          <w:lang w:eastAsia="ko-KR"/>
        </w:rPr>
        <w:t>18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세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~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만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>
        <w:rPr>
          <w:rFonts w:asciiTheme="minorEastAsia" w:eastAsiaTheme="minorEastAsia" w:hAnsiTheme="minorEastAsia" w:cs="Arial"/>
          <w:sz w:val="22"/>
          <w:szCs w:val="28"/>
          <w:lang w:eastAsia="ko-KR"/>
        </w:rPr>
        <w:t>60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세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남녀</w:t>
      </w:r>
    </w:p>
    <w:p w14:paraId="6F426BBA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</w:p>
    <w:p w14:paraId="622BC1C5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소요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시간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1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시간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30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~ 2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시간</w:t>
      </w:r>
    </w:p>
    <w:p w14:paraId="43B57E81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시간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아래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시간표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참조</w:t>
      </w:r>
    </w:p>
    <w:p w14:paraId="24C2EFD5" w14:textId="77777777" w:rsidR="00F666FC" w:rsidRP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장소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104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동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1010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호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(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2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공학관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10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층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)</w:t>
      </w:r>
    </w:p>
    <w:p w14:paraId="65779777" w14:textId="1997204C" w:rsidR="00F666FC" w:rsidRDefault="00F666FC" w:rsidP="00F666FC">
      <w:pPr>
        <w:rPr>
          <w:rFonts w:asciiTheme="minorEastAsia" w:eastAsiaTheme="minorEastAsia" w:hAnsiTheme="minorEastAsia" w:cs="Arial"/>
          <w:sz w:val="22"/>
          <w:szCs w:val="28"/>
          <w:lang w:eastAsia="ko-KR"/>
        </w:rPr>
      </w:pP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보상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: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문화상품권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2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만원</w:t>
      </w:r>
    </w:p>
    <w:p w14:paraId="55BEBBCE" w14:textId="77777777" w:rsidR="00F666FC" w:rsidRPr="00F666FC" w:rsidRDefault="00F666FC" w:rsidP="00F666FC">
      <w:pPr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</w:pPr>
    </w:p>
    <w:p w14:paraId="527CABB6" w14:textId="21497195" w:rsidR="003024A3" w:rsidRDefault="00F666FC" w:rsidP="00F666FC">
      <w:pPr>
        <w:rPr>
          <w:lang w:eastAsia="ko-KR"/>
        </w:rPr>
      </w:pP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*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실시간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모집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현황에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따라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한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성별의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신청이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조기마감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될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수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 xml:space="preserve"> </w:t>
      </w:r>
      <w:r w:rsidRPr="00F666FC">
        <w:rPr>
          <w:rFonts w:asciiTheme="minorEastAsia" w:eastAsiaTheme="minorEastAsia" w:hAnsiTheme="minorEastAsia" w:cs="Arial" w:hint="eastAsia"/>
          <w:sz w:val="22"/>
          <w:szCs w:val="28"/>
          <w:lang w:eastAsia="ko-KR"/>
        </w:rPr>
        <w:t>있습니다</w:t>
      </w:r>
      <w:r w:rsidRPr="00F666FC">
        <w:rPr>
          <w:rFonts w:asciiTheme="minorEastAsia" w:eastAsiaTheme="minorEastAsia" w:hAnsiTheme="minorEastAsia" w:cs="Arial"/>
          <w:sz w:val="22"/>
          <w:szCs w:val="28"/>
          <w:lang w:eastAsia="ko-KR"/>
        </w:rPr>
        <w:t>.</w:t>
      </w:r>
      <w:bookmarkStart w:id="1" w:name="_GoBack"/>
      <w:bookmarkEnd w:id="1"/>
    </w:p>
    <w:sectPr w:rsidR="003024A3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FE61C" w14:textId="77777777" w:rsidR="000840B8" w:rsidRDefault="000840B8" w:rsidP="00AF49CF">
      <w:r>
        <w:separator/>
      </w:r>
    </w:p>
  </w:endnote>
  <w:endnote w:type="continuationSeparator" w:id="0">
    <w:p w14:paraId="2A6F9507" w14:textId="77777777" w:rsidR="000840B8" w:rsidRDefault="000840B8" w:rsidP="00AF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ED55E" w14:textId="77777777" w:rsidR="000840B8" w:rsidRDefault="000840B8" w:rsidP="00AF49CF">
      <w:r>
        <w:separator/>
      </w:r>
    </w:p>
  </w:footnote>
  <w:footnote w:type="continuationSeparator" w:id="0">
    <w:p w14:paraId="3F6FD5DF" w14:textId="77777777" w:rsidR="000840B8" w:rsidRDefault="000840B8" w:rsidP="00AF4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1EFB"/>
    <w:multiLevelType w:val="hybridMultilevel"/>
    <w:tmpl w:val="5A447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31733"/>
    <w:multiLevelType w:val="hybridMultilevel"/>
    <w:tmpl w:val="9F483556"/>
    <w:lvl w:ilvl="0" w:tplc="A954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9F1878"/>
    <w:multiLevelType w:val="hybridMultilevel"/>
    <w:tmpl w:val="F29C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A3"/>
    <w:rsid w:val="000840B8"/>
    <w:rsid w:val="001E0A8C"/>
    <w:rsid w:val="00272643"/>
    <w:rsid w:val="002B1897"/>
    <w:rsid w:val="003024A3"/>
    <w:rsid w:val="00605C86"/>
    <w:rsid w:val="006477B7"/>
    <w:rsid w:val="007E1B15"/>
    <w:rsid w:val="009A1C7C"/>
    <w:rsid w:val="009E01C1"/>
    <w:rsid w:val="00A47800"/>
    <w:rsid w:val="00AF49CF"/>
    <w:rsid w:val="00CB43AB"/>
    <w:rsid w:val="00E757CA"/>
    <w:rsid w:val="00EE15AE"/>
    <w:rsid w:val="00F314E7"/>
    <w:rsid w:val="00F3395D"/>
    <w:rsid w:val="00F6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76F10"/>
  <w15:chartTrackingRefBased/>
  <w15:docId w15:val="{755E21AF-5B80-49BD-A011-0637A654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800"/>
    <w:pPr>
      <w:ind w:left="720"/>
      <w:contextualSpacing/>
    </w:pPr>
    <w:rPr>
      <w:rFonts w:eastAsia="Calibri"/>
      <w:lang w:eastAsia="ko-KR"/>
    </w:rPr>
  </w:style>
  <w:style w:type="paragraph" w:styleId="a4">
    <w:name w:val="header"/>
    <w:basedOn w:val="a"/>
    <w:link w:val="Char"/>
    <w:uiPriority w:val="99"/>
    <w:unhideWhenUsed/>
    <w:rsid w:val="00AF49CF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4"/>
    <w:uiPriority w:val="99"/>
    <w:rsid w:val="00AF49C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footer"/>
    <w:basedOn w:val="a"/>
    <w:link w:val="Char0"/>
    <w:uiPriority w:val="99"/>
    <w:unhideWhenUsed/>
    <w:rsid w:val="00AF49CF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5"/>
    <w:uiPriority w:val="99"/>
    <w:rsid w:val="00AF49CF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Ergolab-HR</dc:creator>
  <cp:keywords/>
  <dc:description/>
  <cp:lastModifiedBy>WooJin Yoon</cp:lastModifiedBy>
  <cp:revision>13</cp:revision>
  <dcterms:created xsi:type="dcterms:W3CDTF">2019-06-19T00:08:00Z</dcterms:created>
  <dcterms:modified xsi:type="dcterms:W3CDTF">2021-09-29T08:20:00Z</dcterms:modified>
</cp:coreProperties>
</file>